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bookmarkStart w:id="1" w:name="_GoBack"/>
      <w:r>
        <w:rPr>
          <w:rFonts w:ascii="Arial" w:hAnsi="Arial"/>
          <w:b w:val="1"/>
          <w:color w:val="862CD3"/>
          <w:sz w:val="32"/>
          <w:highlight w:val="white"/>
        </w:rPr>
        <w:t>1</w:t>
      </w:r>
      <w:r>
        <w:rPr>
          <w:rFonts w:ascii="Arial" w:hAnsi="Arial"/>
          <w:b w:val="1"/>
          <w:color w:val="862CD3"/>
          <w:sz w:val="32"/>
          <w:highlight w:val="white"/>
        </w:rPr>
        <w:t>0 СПОСОБОВ НЕ БЕСИТЬСЯ, КОГДА ДЕЛАЕШЬ С РЕБЁНКОМ УРОКИ</w:t>
      </w:r>
      <w:bookmarkEnd w:id="1"/>
      <w:r>
        <w:rPr>
          <w:rFonts w:ascii="Arial" w:hAnsi="Arial"/>
          <w:color w:val="000000"/>
          <w:sz w:val="32"/>
        </w:rPr>
        <w:br/>
      </w:r>
      <w:r>
        <w:rPr>
          <w:rFonts w:ascii="Arial" w:hAnsi="Arial"/>
          <w:color w:val="000000"/>
          <w:sz w:val="32"/>
        </w:rPr>
        <w:br/>
      </w:r>
      <w:r>
        <w:rPr>
          <w:rFonts w:ascii="Arial" w:hAnsi="Arial"/>
          <w:color w:val="000000"/>
          <w:sz w:val="32"/>
          <w:highlight w:val="white"/>
        </w:rPr>
        <w:t>П</w:t>
      </w:r>
      <w:r>
        <w:rPr>
          <w:rFonts w:ascii="Arial" w:hAnsi="Arial"/>
          <w:color w:val="000000"/>
          <w:sz w:val="32"/>
          <w:highlight w:val="white"/>
        </w:rPr>
        <w:t>очти всем приходилось сидеть над учебником вместе с ребёнком, скрипеть зубами и пытаться не сорваться.</w:t>
      </w:r>
    </w:p>
    <w:p w14:paraId="02000000">
      <w:pPr>
        <w:ind/>
        <w:jc w:val="center"/>
      </w:pPr>
      <w:r>
        <w:rPr>
          <w:rFonts w:ascii="Arial" w:hAnsi="Arial"/>
          <w:i w:val="1"/>
          <w:color w:val="862CD3"/>
          <w:sz w:val="32"/>
          <w:highlight w:val="white"/>
        </w:rPr>
        <w:t xml:space="preserve"> Несколько правил, которые позволяют сохранить нервную систему родителям и хорошие оценки ребёнку.</w:t>
      </w:r>
      <w:r>
        <w:rPr>
          <w:rFonts w:ascii="Arial" w:hAnsi="Arial"/>
          <w:color w:val="862CD3"/>
          <w:sz w:val="32"/>
          <w:highlight w:val="white"/>
        </w:rPr>
        <w:br/>
      </w:r>
      <w:r>
        <w:rPr>
          <w:rFonts w:ascii="Arial" w:hAnsi="Arial"/>
          <w:color w:val="862CD3"/>
          <w:sz w:val="32"/>
          <w:highlight w:val="white"/>
        </w:rPr>
        <w:t>----------------------------------------------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Ч</w:t>
      </w:r>
      <w:r>
        <w:rPr>
          <w:rFonts w:ascii="Arial" w:hAnsi="Arial"/>
          <w:color w:val="000000"/>
          <w:sz w:val="32"/>
          <w:highlight w:val="white"/>
        </w:rPr>
        <w:t xml:space="preserve">то нужно делать тем, кому приходится делать с детьми уроки, сидеть вечерами за математикой или русским. </w:t>
      </w:r>
    </w:p>
    <w:p w14:paraId="03000000">
      <w:pPr>
        <w:ind/>
        <w:jc w:val="center"/>
      </w:pPr>
      <w:r>
        <w:rPr>
          <w:rFonts w:ascii="Arial" w:hAnsi="Arial"/>
          <w:color w:val="000000"/>
          <w:sz w:val="32"/>
          <w:highlight w:val="white"/>
        </w:rPr>
        <w:t>Или тем, кто боится перевести ребёнка на семейное образование и говорит: «Я не смогу. Я всегда бешусь, когда делаю с ребёнком уроки» или «Я не умею нормально объяснять. Когда он ничего не понимает, я начинаю раздражаться и орать».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1. Дать возможность делать уроки самостоятельно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Н</w:t>
      </w:r>
      <w:r>
        <w:rPr>
          <w:rFonts w:ascii="Arial" w:hAnsi="Arial"/>
          <w:color w:val="000000"/>
          <w:sz w:val="32"/>
          <w:highlight w:val="white"/>
        </w:rPr>
        <w:t xml:space="preserve">екоторые родители сидят с ребёнком за уроками просто по инерции или из </w:t>
      </w:r>
      <w:r>
        <w:rPr>
          <w:rFonts w:ascii="Arial" w:hAnsi="Arial"/>
          <w:color w:val="000000"/>
          <w:sz w:val="32"/>
          <w:highlight w:val="white"/>
        </w:rPr>
        <w:t>перфекционизма</w:t>
      </w:r>
      <w:r>
        <w:rPr>
          <w:rFonts w:ascii="Arial" w:hAnsi="Arial"/>
          <w:color w:val="000000"/>
          <w:sz w:val="32"/>
          <w:highlight w:val="white"/>
        </w:rPr>
        <w:t>. Проверьте, что будет, если дать ему самостоятельность. Большинство детей побарахтается и выплывет. Многие первоклассники могут делать уроки сами с первого дня. Некоторым помощь нужна только в организации (усадить в начале и проверить в конце).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Ребёнку нужна помощь, если он реагирует хотя бы одним из перечисленных способов:</w:t>
      </w:r>
    </w:p>
    <w:p w14:paraId="04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плачет или злится, когда делает уроки;</w:t>
      </w:r>
      <w:r>
        <w:rPr>
          <w:rFonts w:ascii="Arial" w:hAnsi="Arial"/>
          <w:i w:val="1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не понимает заданий;</w:t>
      </w:r>
      <w:r>
        <w:rPr>
          <w:rFonts w:ascii="Arial" w:hAnsi="Arial"/>
          <w:i w:val="1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медленнее других одноклассников усваивает темы, не успевает за классом;</w:t>
      </w:r>
      <w:r>
        <w:rPr>
          <w:rFonts w:ascii="Arial" w:hAnsi="Arial"/>
          <w:i w:val="1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явно не в силах сосредоточиться: всё бы сделал, но мешает сам себе;</w:t>
      </w:r>
      <w:r>
        <w:rPr>
          <w:rFonts w:ascii="Arial" w:hAnsi="Arial"/>
          <w:i w:val="1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не может пересказать текст (литературный или из учебника);</w:t>
      </w:r>
      <w:r>
        <w:rPr>
          <w:rFonts w:ascii="Arial" w:hAnsi="Arial"/>
          <w:i w:val="1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сидит за уроками долгие часы, до самой ночи, с ничтожным результатом;</w:t>
      </w:r>
      <w:r>
        <w:rPr>
          <w:rFonts w:ascii="Arial" w:hAnsi="Arial"/>
          <w:i w:val="1"/>
          <w:color w:val="000000"/>
          <w:sz w:val="32"/>
          <w:highlight w:val="white"/>
        </w:rPr>
        <w:br/>
      </w:r>
      <w:r>
        <w:rPr>
          <w:rFonts w:ascii="Arial" w:hAnsi="Arial"/>
          <w:i w:val="1"/>
          <w:color w:val="000000"/>
          <w:sz w:val="32"/>
          <w:highlight w:val="white"/>
        </w:rPr>
        <w:t>* прямо просит вас о помощи.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2. Не делать уроки за него</w:t>
      </w:r>
      <w:r>
        <w:rPr>
          <w:rFonts w:ascii="Arial" w:hAnsi="Arial"/>
          <w:b w:val="1"/>
          <w:color w:val="862CD3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Часто родители жалуются на то, что ребёнку</w:t>
      </w:r>
      <w:r>
        <w:rPr>
          <w:rFonts w:ascii="Arial" w:hAnsi="Arial"/>
          <w:b w:val="1"/>
          <w:color w:val="000000"/>
          <w:sz w:val="32"/>
          <w:highlight w:val="white"/>
        </w:rPr>
        <w:t xml:space="preserve"> «ничего не надо»</w:t>
      </w:r>
      <w:r>
        <w:rPr>
          <w:rFonts w:ascii="Arial" w:hAnsi="Arial"/>
          <w:color w:val="000000"/>
          <w:sz w:val="32"/>
          <w:highlight w:val="white"/>
        </w:rPr>
        <w:t>, он забросил школу и уроки, махнул на всё рукой.</w:t>
      </w:r>
    </w:p>
    <w:p w14:paraId="05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 xml:space="preserve"> В этом случае уроки с ним делать бесполезно. </w:t>
      </w:r>
    </w:p>
    <w:p w14:paraId="06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>Сначала надо разобраться с мотивацией. В зависимости от причин, решения могут лежать в самых разных сферах — от визита к врачу до смены школы или формы обучения. Помощь подействует только тогда, когда будет, кому помогать. Если главный работник спит, а вы таскаете кирпичи, — это не называется помощью.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В некоторых случаях проблема в нас. Если ребёнок спокойно, без катастрофы, учится в своём темпе (три-четыре с минусом), а мы насильно тащим его к звёздам — может быть, стоит пересмотреть свои желания. Помогать ребёнку с уроками — значит не делать за него, а именно помочь справиться самостоятельно.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3. Разобраться, в чём проблема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И</w:t>
      </w:r>
      <w:r>
        <w:rPr>
          <w:rFonts w:ascii="Arial" w:hAnsi="Arial"/>
          <w:color w:val="000000"/>
          <w:sz w:val="32"/>
          <w:highlight w:val="white"/>
        </w:rPr>
        <w:t>так, я точно знаю, что моему ребёнку нужна помощь. Ему трудно усваивать материал. Он расстраивается по поводу учёбы или уже махнул на себя рукой («я тупой»), смотрит в книгу и видит фигу. Я хочу ему (ей) помочь. Для этого мне надо искать и находить ключики от его мозга — это самое важное. Нужно всматриваться в тетрадки, вслушиваться в ошибки и учиться понимать, как думает мой ребёнок. Не сравнивать его с тем, как надо, а понимать реальность.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Например, моя дочь не могла понять задачки на движение по течению и против течения. Выяснилось, что она плохо представляет себе, что вода в реке может двигаться. Когда я объяснила, что «это как лента в супермаркете», дело пошло. Мы представили заводную машинку, которая ездит по этой ленте взад и вперёд.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Дроби мы учили на арбузах, которые делят мальчики. Арбузы всегда в числителе, а мальчики — в знаменателе. Например, если арбуз один, а мальчиков двое, то каждому достанется одна вторая арбуза.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Технических приёмов очень много. Некоторые описаны в книгах и методических пособиях, другие родитель изобретает сам по ситуации. Подумайте о разных каналах восприятия и способах, которые его облегчают: зрение, слух, движение, ритм, рисование, декламация</w:t>
      </w:r>
      <w:r>
        <w:rPr>
          <w:rFonts w:ascii="Arial" w:hAnsi="Arial"/>
          <w:color w:val="000000"/>
          <w:sz w:val="32"/>
          <w:highlight w:val="white"/>
        </w:rPr>
        <w:t>… Л</w:t>
      </w:r>
      <w:r>
        <w:rPr>
          <w:rFonts w:ascii="Arial" w:hAnsi="Arial"/>
          <w:color w:val="000000"/>
          <w:sz w:val="32"/>
          <w:highlight w:val="white"/>
        </w:rPr>
        <w:t>епить буквы из пластилина? Раскрашивать таблицу умножения? Рассказывать её как стихи, петь, прыгать, хлопать?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Если трудности в обучении значительные, искать ключ от мозга особенно полезно. Потому что на самом деле плохих учеников нет — есть те, про которых никто не знает, как их научить.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4. Учить материал по частям</w:t>
      </w:r>
      <w:r>
        <w:rPr>
          <w:rFonts w:ascii="Arial" w:hAnsi="Arial"/>
          <w:b w:val="1"/>
          <w:color w:val="862CD3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Часто родитель бесится потому, что ребёнок не в силах усвоить всю мысль, которую ему предлагают, сразу. В таком случае надо это осознать, разбить мысль на части и скормить ребёнку по кусочкам.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Для этого надо совершить переворот в своём сознании. Нам кажется, что пятью три равно трижды пять — и это очевидно. Но ребёнку может потребоваться много раз считать клеточки в прямоугольнике, рисовать ряды точек и складывать три раза по пять и пять раз по три, чтобы этот факт уместился у него в голове.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Это как с младенцем. Легко понять, что кусочек пищи достаточно маленький: ребёнок не выплюнул, а начал жевать. Чаще всего «трудные» ученики могут усваивать информацию только маленькими порциями и по ступенькам.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5. Признать и принять свои чувства</w:t>
      </w:r>
      <w:r>
        <w:rPr>
          <w:rFonts w:ascii="Arial" w:hAnsi="Arial"/>
          <w:b w:val="1"/>
          <w:color w:val="862CD3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В</w:t>
      </w:r>
      <w:r>
        <w:rPr>
          <w:rFonts w:ascii="Arial" w:hAnsi="Arial"/>
          <w:color w:val="000000"/>
          <w:sz w:val="32"/>
          <w:highlight w:val="white"/>
        </w:rPr>
        <w:t xml:space="preserve">от теперь про «бесит». </w:t>
      </w:r>
    </w:p>
    <w:p w14:paraId="07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 xml:space="preserve">Наши основные отрицательные эмоции, связанные с учёбой ребенка: </w:t>
      </w:r>
    </w:p>
    <w:p w14:paraId="08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>*стыд за него («Как так, мой — и хуже других!»);</w:t>
      </w:r>
    </w:p>
    <w:p w14:paraId="09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>*родительское чувство вины («Я что-то не так делаю…»); *страх за будущее («Пропадёт, ничего не добьётся, под забором будет лежать!»).</w:t>
      </w:r>
    </w:p>
    <w:p w14:paraId="0A000000">
      <w:pPr>
        <w:ind/>
        <w:jc w:val="left"/>
      </w:pPr>
      <w:r>
        <w:rPr>
          <w:rFonts w:ascii="Arial" w:hAnsi="Arial"/>
          <w:b w:val="1"/>
          <w:i w:val="1"/>
          <w:color w:val="000000"/>
          <w:sz w:val="32"/>
          <w:highlight w:val="white"/>
        </w:rPr>
        <w:t xml:space="preserve"> Их надо осознать и чувствовать в свободное время, а не когда мы делаем вместе уроки.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Если стыд, страх и вина зашкаливают, попробуйте: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* просто поиграть и пообщаться с ребёнком в ситуации, когда его слабых мест не видно;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* попросить его о помощи в том, что он умеет делать хорошо</w:t>
      </w:r>
      <w:r>
        <w:rPr>
          <w:rFonts w:ascii="Arial" w:hAnsi="Arial"/>
          <w:color w:val="000000"/>
          <w:sz w:val="32"/>
          <w:highlight w:val="white"/>
        </w:rPr>
        <w:t>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 xml:space="preserve">* </w:t>
      </w:r>
      <w:r>
        <w:rPr>
          <w:rFonts w:ascii="Arial" w:hAnsi="Arial"/>
          <w:color w:val="000000"/>
          <w:sz w:val="32"/>
          <w:highlight w:val="white"/>
        </w:rPr>
        <w:t>в</w:t>
      </w:r>
      <w:r>
        <w:rPr>
          <w:rFonts w:ascii="Arial" w:hAnsi="Arial"/>
          <w:color w:val="000000"/>
          <w:sz w:val="32"/>
          <w:highlight w:val="white"/>
        </w:rPr>
        <w:t>спомнить о его сильных сторонах;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* разрядить обстановку — поговорить о чём-то хорошем или нейтральном, выпить чаю с печеньем.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6. Понять, что чувствует ребёнок, и помочь ему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У</w:t>
      </w:r>
      <w:r>
        <w:rPr>
          <w:rFonts w:ascii="Arial" w:hAnsi="Arial"/>
          <w:color w:val="000000"/>
          <w:sz w:val="32"/>
          <w:highlight w:val="white"/>
        </w:rPr>
        <w:t xml:space="preserve"> «трудных» учеников много трудных чувств. Например, они любят прикинуться дурачками, чтоб от них отстали. Их самолюбие уже под плинтусом. Учёба для них — стресс. А ещё мозги кипят и </w:t>
      </w:r>
      <w:r>
        <w:rPr>
          <w:rFonts w:ascii="Arial" w:hAnsi="Arial"/>
          <w:color w:val="000000"/>
          <w:sz w:val="32"/>
          <w:highlight w:val="white"/>
        </w:rPr>
        <w:t>устают от непривычных усилий. И собственная тупость злит. И хочется рыдать от безнадёги.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Попробуем увидеть эти чувства и учесть их, когда сидим за уроками.</w:t>
      </w:r>
    </w:p>
    <w:p w14:paraId="0B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 xml:space="preserve"> Например девочка не любила, когда её проверяли, даже если она всё знает. Ей было страшно от самой ситуации проверки. Поэтому очень долго я просила её саму придумать вопросы и «проверить» меня. Сильные отрицательные эмоции блокируют мышление. Если не разобраться со злостью и слезами, не будет ни единого шанса найти икс.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 xml:space="preserve">7. Научить ребёнка понимать, чего он не </w:t>
      </w:r>
      <w:r>
        <w:rPr>
          <w:rFonts w:ascii="Arial" w:hAnsi="Arial"/>
          <w:b w:val="1"/>
          <w:color w:val="862CD3"/>
          <w:sz w:val="32"/>
          <w:highlight w:val="white"/>
        </w:rPr>
        <w:t>знает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Метакогниция</w:t>
      </w:r>
      <w:r>
        <w:rPr>
          <w:rFonts w:ascii="Arial" w:hAnsi="Arial"/>
          <w:color w:val="000000"/>
          <w:sz w:val="32"/>
          <w:highlight w:val="white"/>
        </w:rPr>
        <w:t xml:space="preserve"> означает</w:t>
      </w:r>
      <w:r>
        <w:rPr>
          <w:rFonts w:ascii="Arial" w:hAnsi="Arial"/>
          <w:color w:val="000000"/>
          <w:sz w:val="32"/>
          <w:highlight w:val="white"/>
        </w:rPr>
        <w:t xml:space="preserve"> «знать, что я знаю», «понимать, как именно я думаю». Иными словами, самому держать в руке ключи от своего мозга. Уметь задать вопрос, если чего-то не понял.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 xml:space="preserve">Нужно уметь попросить конкретной помощи, а не просто сидеть, тупить и плакать. Так, чтобы на вопрос: «Ну ЧЕГО ты не понимаешь?» — не было бы ответа «НИЧЕГО не понимаю». </w:t>
      </w:r>
    </w:p>
    <w:p w14:paraId="0C000000">
      <w:pPr>
        <w:ind/>
        <w:jc w:val="left"/>
      </w:pPr>
      <w:r>
        <w:rPr>
          <w:rFonts w:ascii="Arial" w:hAnsi="Arial"/>
          <w:color w:val="000000"/>
          <w:sz w:val="32"/>
          <w:highlight w:val="white"/>
        </w:rPr>
        <w:t>Ребёнок должен уметь сказать: «Я не понимаю, как из этой формулы получается другая» или «Я не понимаю, почему здесь «</w:t>
      </w:r>
      <w:r>
        <w:rPr>
          <w:rFonts w:ascii="Arial" w:hAnsi="Arial"/>
          <w:color w:val="000000"/>
          <w:sz w:val="32"/>
          <w:highlight w:val="white"/>
        </w:rPr>
        <w:t>ться</w:t>
      </w:r>
      <w:r>
        <w:rPr>
          <w:rFonts w:ascii="Arial" w:hAnsi="Arial"/>
          <w:color w:val="000000"/>
          <w:sz w:val="32"/>
          <w:highlight w:val="white"/>
        </w:rPr>
        <w:t>», а здесь «</w:t>
      </w:r>
      <w:r>
        <w:rPr>
          <w:rFonts w:ascii="Arial" w:hAnsi="Arial"/>
          <w:color w:val="000000"/>
          <w:sz w:val="32"/>
          <w:highlight w:val="white"/>
        </w:rPr>
        <w:t>тся</w:t>
      </w:r>
      <w:r>
        <w:rPr>
          <w:rFonts w:ascii="Arial" w:hAnsi="Arial"/>
          <w:color w:val="000000"/>
          <w:sz w:val="32"/>
          <w:highlight w:val="white"/>
        </w:rPr>
        <w:t xml:space="preserve">». </w:t>
      </w:r>
      <w:r>
        <w:rPr>
          <w:rFonts w:ascii="Arial" w:hAnsi="Arial"/>
          <w:color w:val="000000"/>
          <w:sz w:val="32"/>
          <w:highlight w:val="white"/>
        </w:rPr>
        <w:t>Метакогнитивные</w:t>
      </w:r>
      <w:r>
        <w:rPr>
          <w:rFonts w:ascii="Arial" w:hAnsi="Arial"/>
          <w:color w:val="000000"/>
          <w:sz w:val="32"/>
          <w:highlight w:val="white"/>
        </w:rPr>
        <w:t xml:space="preserve"> навыки — половина пути к самостоятельной учёбе.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 xml:space="preserve">Чтобы их освоить, нужно </w:t>
      </w:r>
      <w:r>
        <w:rPr>
          <w:rFonts w:ascii="Arial" w:hAnsi="Arial"/>
          <w:color w:val="000000"/>
          <w:sz w:val="32"/>
          <w:highlight w:val="white"/>
        </w:rPr>
        <w:t>почаще</w:t>
      </w:r>
      <w:r>
        <w:rPr>
          <w:rFonts w:ascii="Arial" w:hAnsi="Arial"/>
          <w:color w:val="000000"/>
          <w:sz w:val="32"/>
          <w:highlight w:val="white"/>
        </w:rPr>
        <w:t xml:space="preserve"> озвучивать ребёнку мыслительную цепочку, которую вы вместе с ним проходите. Лучше всего это делать не только за уроками, но и в любой совместной деятельности, например, ориентируясь в незнакомом городе или что-то планируя. Очень полезно понимать, как движется мысль в голове.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8. Выработать ритм</w:t>
      </w:r>
      <w:r>
        <w:rPr>
          <w:rFonts w:ascii="Arial" w:hAnsi="Arial"/>
          <w:b w:val="1"/>
          <w:color w:val="862CD3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Б</w:t>
      </w:r>
      <w:r>
        <w:rPr>
          <w:rFonts w:ascii="Arial" w:hAnsi="Arial"/>
          <w:color w:val="000000"/>
          <w:sz w:val="32"/>
          <w:highlight w:val="white"/>
        </w:rPr>
        <w:t>ывает так, что за уроками приходится сидеть только потому, что ребёнок не может сам сосредоточиться. Тогда наша главная задача — найти ритм работы, вовлечь в него ребёнка, а в перспективе — научить его входить в этот ритм самостоятельно.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Есть простые приёмы, которые помогают «собрать» ребёнка с улетающим вниманием во время приготовления уроков.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* Рука на голове. Ребёнок просто сидит и пишет, а вы молча держите руку у него на голове. Перед ребёнком стоит будильник, заведённый на 10 или 15 минут. Когда он прозвенел, вы убираете руку, хвалите ребёнка и помогаете ему сделать пятиминутную паузу. Потом цикл повторяется.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* Цикличность. Приём уже описан выше — речь о будильнике, чередующем маленькие порции работы и отдыха. Позднее ребёнок может сам научиться регулировать свою активность. Для младших школьников с рваным вниманием цикл концентрации явно не превысит 15 минут, для подростка это может быть уже полчаса, а для взрослых отлично работают циклы 45/15 (соотношение работы и отдыха).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* «Гипноз». Помогает и в случае негативизма, упрямства и впадения в ступор. Вы отвлекаетесь от урока, просите ребёнка встать перед вами и повторять ваши движения. Поднимите руку вверх. Потом вторую. Подмигните. Присядьте. Придумайте любые 8-10 движений, а потом сядьте и продолжайте объяснять.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 xml:space="preserve">* </w:t>
      </w:r>
      <w:r>
        <w:rPr>
          <w:rFonts w:ascii="Arial" w:hAnsi="Arial"/>
          <w:color w:val="000000"/>
          <w:sz w:val="32"/>
          <w:highlight w:val="white"/>
        </w:rPr>
        <w:t>Микропаузы</w:t>
      </w:r>
      <w:r>
        <w:rPr>
          <w:rFonts w:ascii="Arial" w:hAnsi="Arial"/>
          <w:color w:val="000000"/>
          <w:sz w:val="32"/>
          <w:highlight w:val="white"/>
        </w:rPr>
        <w:t xml:space="preserve">. «Мы писали, мы писали, наши пальчики устали». Знакомо? Такие паузы можно делать </w:t>
      </w:r>
      <w:r>
        <w:rPr>
          <w:rFonts w:ascii="Arial" w:hAnsi="Arial"/>
          <w:color w:val="000000"/>
          <w:sz w:val="32"/>
          <w:highlight w:val="white"/>
        </w:rPr>
        <w:t>и</w:t>
      </w:r>
      <w:r>
        <w:rPr>
          <w:rFonts w:ascii="Arial" w:hAnsi="Arial"/>
          <w:color w:val="000000"/>
          <w:sz w:val="32"/>
          <w:highlight w:val="white"/>
        </w:rPr>
        <w:t xml:space="preserve"> не отрываясь от работы. Зачем делать паузы? Если их не делать, они делают себя сами, неконтролируемо. Ребёнок начинает </w:t>
      </w:r>
      <w:r>
        <w:rPr>
          <w:rFonts w:ascii="Arial" w:hAnsi="Arial"/>
          <w:color w:val="000000"/>
          <w:sz w:val="32"/>
          <w:highlight w:val="white"/>
        </w:rPr>
        <w:t>отвлекаться</w:t>
      </w:r>
      <w:r>
        <w:rPr>
          <w:rFonts w:ascii="Arial" w:hAnsi="Arial"/>
          <w:color w:val="000000"/>
          <w:sz w:val="32"/>
          <w:highlight w:val="white"/>
        </w:rPr>
        <w:t xml:space="preserve"> когда попало и на что попало. Если отвлекаться </w:t>
      </w:r>
      <w:r>
        <w:rPr>
          <w:rFonts w:ascii="Arial" w:hAnsi="Arial"/>
          <w:color w:val="000000"/>
          <w:sz w:val="32"/>
          <w:highlight w:val="white"/>
        </w:rPr>
        <w:t>планово</w:t>
      </w:r>
      <w:r>
        <w:rPr>
          <w:rFonts w:ascii="Arial" w:hAnsi="Arial"/>
          <w:color w:val="000000"/>
          <w:sz w:val="32"/>
          <w:highlight w:val="white"/>
        </w:rPr>
        <w:t xml:space="preserve"> и ритмично, концентрация на рабочих отрезках улучшается.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9. Учитывать индивидуальные особенности</w:t>
      </w:r>
      <w:r>
        <w:rPr>
          <w:rFonts w:ascii="Arial" w:hAnsi="Arial"/>
          <w:b w:val="1"/>
          <w:color w:val="862CD3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Чаще всего, если ребёнок не может делать уроки сам, у него есть проблемы с нервной системой. Сделать уроки сейчас, пока не устал? После прогулки возбудится или успокоится? После обеда будет клонить в сон или наоборот — голодное брюхо к учению глухо? Может, ребёнок начинает нормально думать после девяти вечера, а может, лучше доделать уроки ранним утром, перед школой?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 xml:space="preserve">Ответы на эти вопросы сугубо индивидуальны. Нужно </w:t>
      </w:r>
      <w:r>
        <w:rPr>
          <w:rFonts w:ascii="Arial" w:hAnsi="Arial"/>
          <w:color w:val="000000"/>
          <w:sz w:val="32"/>
          <w:highlight w:val="white"/>
        </w:rPr>
        <w:t>почаще</w:t>
      </w:r>
      <w:r>
        <w:rPr>
          <w:rFonts w:ascii="Arial" w:hAnsi="Arial"/>
          <w:color w:val="000000"/>
          <w:sz w:val="32"/>
          <w:highlight w:val="white"/>
        </w:rPr>
        <w:t xml:space="preserve"> спрашивать себя: эффективно ли мы занимаемся сейчас или всё без толку по какой-то далёкой от учёбы причине.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b w:val="1"/>
          <w:color w:val="862CD3"/>
          <w:sz w:val="32"/>
          <w:highlight w:val="white"/>
        </w:rPr>
        <w:t>10. Быть гибким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Часто лень — это не сопротивление, а самосохранение. Может быть, ребёнок опустил руки не потому, что не верит в себя, а потому, что ясно видит: работа ему не под силу. А мы не хотим этого признать.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Может быть, действительно будет лучше не в гимназии, а в обычной школе, не в массовой, а в коррекционной, не в государственной, а в маленькой частной (если есть возможность), с репетитором или дома.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Может быть, поможет просто смена учителя, и вам нужна не крутая и бодрая, которая гонит класс вперёд, а неторопливая и спокойная. Может быть, нам пора принять: да, наш ребёнок не отличник, интеллект никогда не будет его сильной стороной, у него другие достоинства.</w:t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br/>
      </w:r>
      <w:r>
        <w:rPr>
          <w:rFonts w:ascii="Arial" w:hAnsi="Arial"/>
          <w:color w:val="000000"/>
          <w:sz w:val="32"/>
          <w:highlight w:val="white"/>
        </w:rPr>
        <w:t>Но может быть и так, что мы поделаем уроки вместе год, два, три, пять — а там потихоньку ребёнок сможет делать это сам. Главное — не пропустить этот момент и вовремя перейти к пункту первому этой статьи.</w:t>
      </w:r>
      <w:r>
        <w:rPr>
          <w:rFonts w:ascii="Arial" w:hAnsi="Arial"/>
          <w:color w:val="000000"/>
          <w:sz w:val="20"/>
          <w:highlight w:val="white"/>
        </w:rPr>
        <w:br/>
      </w:r>
      <w:r>
        <w:rPr>
          <w:rFonts w:ascii="Arial" w:hAnsi="Arial"/>
          <w:color w:val="000000"/>
          <w:sz w:val="20"/>
          <w:highlight w:val="white"/>
        </w:rPr>
        <w:br/>
      </w:r>
      <w:r>
        <w:rPr>
          <w:rFonts w:ascii="Arial" w:hAnsi="Arial"/>
          <w:color w:val="000000"/>
          <w:sz w:val="20"/>
          <w:highlight w:val="white"/>
        </w:rPr>
        <w:br/>
      </w:r>
      <w:r>
        <w:rPr>
          <w:rFonts w:ascii="Arial" w:hAnsi="Arial"/>
          <w:color w:val="000000"/>
          <w:sz w:val="20"/>
          <w:highlight w:val="white"/>
        </w:rPr>
        <w:br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2023-02-09T07:13:11Z</dcterms:modified>
</cp:coreProperties>
</file>