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outlineLvl w:val="0"/>
        <w:rPr>
          <w:rFonts w:ascii="Arial" w:hAnsi="Arial"/>
          <w:b w:val="1"/>
          <w:color w:val="4E3A38"/>
          <w:sz w:val="66"/>
        </w:rPr>
      </w:pPr>
      <w:r>
        <w:rPr>
          <w:rFonts w:ascii="Arial" w:hAnsi="Arial"/>
          <w:b w:val="1"/>
          <w:color w:val="4E3A38"/>
          <w:sz w:val="66"/>
        </w:rPr>
        <w:br/>
      </w:r>
      <w:r>
        <w:rPr>
          <w:rFonts w:ascii="Arial" w:hAnsi="Arial"/>
          <w:b w:val="1"/>
          <w:color w:val="4E3A38"/>
          <w:sz w:val="66"/>
        </w:rPr>
        <w:t>Как понять, что ребёнку нужна помощь психолога?</w:t>
      </w:r>
    </w:p>
    <w:p w14:paraId="02000000">
      <w:pPr>
        <w:spacing w:after="0" w:line="240" w:lineRule="auto"/>
        <w:ind/>
        <w:outlineLvl w:val="0"/>
        <w:rPr>
          <w:rFonts w:ascii="Arial" w:hAnsi="Arial"/>
          <w:b w:val="1"/>
          <w:color w:val="4E3A38"/>
          <w:sz w:val="66"/>
        </w:rPr>
      </w:pPr>
    </w:p>
    <w:p w14:paraId="03000000">
      <w:pPr>
        <w:spacing w:after="0" w:line="240" w:lineRule="auto"/>
        <w:ind/>
        <w:outlineLvl w:val="0"/>
        <w:rPr>
          <w:rFonts w:ascii="Arial" w:hAnsi="Arial"/>
          <w:b w:val="1"/>
          <w:color w:val="4E3A38"/>
          <w:sz w:val="66"/>
        </w:rPr>
      </w:pPr>
      <w:r>
        <w:rPr>
          <w:rFonts w:ascii="Arial" w:hAnsi="Arial"/>
          <w:b w:val="1"/>
          <w:color w:val="4E3A38"/>
          <w:sz w:val="66"/>
        </w:rPr>
        <w:drawing>
          <wp:inline>
            <wp:extent cx="5543550" cy="3392653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5543550" cy="339265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spacing w:after="0" w:line="324" w:lineRule="atLeast"/>
        <w:ind/>
        <w:rPr>
          <w:rFonts w:ascii="PTSerif" w:hAnsi="PTSerif"/>
          <w:i w:val="1"/>
          <w:color w:val="000000"/>
          <w:sz w:val="32"/>
        </w:rPr>
      </w:pPr>
      <w:r>
        <w:rPr>
          <w:rFonts w:ascii="PTSerif" w:hAnsi="PTSerif"/>
          <w:i w:val="1"/>
          <w:color w:val="000000"/>
          <w:sz w:val="32"/>
        </w:rPr>
        <w:t>В России обращаться к психологу у большинства людей всё ещё не принято. Но если взрослые могут худо-бедно разобраться со своими проблемами, то ждать этого от ребёнка довольно странно. </w:t>
      </w:r>
      <w:r>
        <w:rPr>
          <w:rFonts w:ascii="PTSerif" w:hAnsi="PTSerif"/>
          <w:i w:val="1"/>
          <w:color w:val="EC345E"/>
          <w:sz w:val="32"/>
        </w:rPr>
        <w:fldChar w:fldCharType="begin"/>
      </w:r>
      <w:r>
        <w:rPr>
          <w:rFonts w:ascii="PTSerif" w:hAnsi="PTSerif"/>
          <w:i w:val="1"/>
          <w:color w:val="EC345E"/>
          <w:sz w:val="32"/>
        </w:rPr>
        <w:instrText>HYPERLINK "https://center-psychology.com/NataliaKapitanova"</w:instrText>
      </w:r>
      <w:r>
        <w:rPr>
          <w:rFonts w:ascii="PTSerif" w:hAnsi="PTSerif"/>
          <w:i w:val="1"/>
          <w:color w:val="EC345E"/>
          <w:sz w:val="32"/>
        </w:rPr>
        <w:fldChar w:fldCharType="separate"/>
      </w:r>
      <w:r>
        <w:rPr>
          <w:rFonts w:ascii="PTSerif" w:hAnsi="PTSerif"/>
          <w:i w:val="1"/>
          <w:color w:val="EC345E"/>
          <w:sz w:val="32"/>
        </w:rPr>
        <w:t>Педагог-психолог</w:t>
      </w:r>
      <w:r>
        <w:rPr>
          <w:rFonts w:ascii="PTSerif" w:hAnsi="PTSerif"/>
          <w:i w:val="1"/>
          <w:color w:val="EC345E"/>
          <w:sz w:val="32"/>
        </w:rPr>
        <w:fldChar w:fldCharType="end"/>
      </w:r>
      <w:r>
        <w:rPr>
          <w:rFonts w:ascii="PTSerif" w:hAnsi="PTSerif"/>
          <w:i w:val="1"/>
          <w:color w:val="000000"/>
          <w:sz w:val="32"/>
        </w:rPr>
        <w:t xml:space="preserve"> Наталья </w:t>
      </w:r>
      <w:r>
        <w:rPr>
          <w:rFonts w:ascii="PTSerif" w:hAnsi="PTSerif"/>
          <w:i w:val="1"/>
          <w:color w:val="000000"/>
          <w:sz w:val="32"/>
        </w:rPr>
        <w:t>Капитанова</w:t>
      </w:r>
      <w:r>
        <w:rPr>
          <w:rFonts w:ascii="PTSerif" w:hAnsi="PTSerif"/>
          <w:i w:val="1"/>
          <w:color w:val="000000"/>
          <w:sz w:val="32"/>
        </w:rPr>
        <w:t xml:space="preserve"> объясняет, как понять, что ему нужна помощь специалиста, и почему важно вовремя обратиться за ней.</w:t>
      </w:r>
    </w:p>
    <w:p w14:paraId="05000000">
      <w:pPr>
        <w:spacing w:after="0" w:line="240" w:lineRule="auto"/>
        <w:ind/>
        <w:rPr>
          <w:rFonts w:ascii="PTSerif" w:hAnsi="PTSerif"/>
          <w:color w:val="000000"/>
          <w:sz w:val="24"/>
        </w:rPr>
      </w:pPr>
      <w:r>
        <w:rPr>
          <w:rFonts w:ascii="Arial" w:hAnsi="Arial"/>
          <w:b w:val="1"/>
          <w:color w:val="000000"/>
          <w:sz w:val="24"/>
        </w:rPr>
        <w:t>Вопрос.</w:t>
      </w:r>
      <w:r>
        <w:rPr>
          <w:rFonts w:ascii="PTSerif" w:hAnsi="PTSerif"/>
          <w:color w:val="000000"/>
          <w:sz w:val="24"/>
        </w:rPr>
        <w:t> Родители наотрез отказываются слушать, что сестре, которая хочет сходить к психологу, он нужен. Говорят, справится сама. Почему родители в принципе отказываются верить, что ребёнку может быть нужна помощь такого рода?</w:t>
      </w:r>
    </w:p>
    <w:p w14:paraId="06000000">
      <w:pPr>
        <w:spacing w:after="0" w:line="240" w:lineRule="auto"/>
        <w:ind/>
        <w:rPr>
          <w:rFonts w:ascii="PTSerif" w:hAnsi="PTSerif"/>
          <w:color w:val="000000"/>
          <w:sz w:val="24"/>
        </w:rPr>
      </w:pPr>
      <w:r>
        <w:rPr>
          <w:rFonts w:ascii="Arial" w:hAnsi="Arial"/>
          <w:b w:val="1"/>
          <w:color w:val="000000"/>
          <w:sz w:val="24"/>
        </w:rPr>
        <w:t>Ответ. </w:t>
      </w:r>
      <w:r>
        <w:rPr>
          <w:rFonts w:ascii="PTSerif" w:hAnsi="PTSerif"/>
          <w:color w:val="000000"/>
          <w:sz w:val="24"/>
        </w:rPr>
        <w:t>Во-первых, не все родители достаточно психологически просвещены и не видят необходимости это исправить. Они привыкли решать проблемы самостоятельно и рассчитывают, что и ребёнок справится сам.</w:t>
      </w:r>
    </w:p>
    <w:p w14:paraId="07000000">
      <w:pPr>
        <w:spacing w:after="165" w:line="240" w:lineRule="auto"/>
        <w:ind/>
        <w:rPr>
          <w:rFonts w:ascii="PTSerif" w:hAnsi="PTSerif"/>
          <w:color w:val="000000"/>
          <w:sz w:val="24"/>
        </w:rPr>
      </w:pPr>
      <w:r>
        <w:rPr>
          <w:rFonts w:ascii="PTSerif" w:hAnsi="PTSerif"/>
          <w:color w:val="000000"/>
          <w:sz w:val="24"/>
        </w:rPr>
        <w:t>В проблеме, которую вы обозначили, к сожалению, нет более точной информации, сколько лет сестре, а это принципиально важно. Если ей ещё нет десяти, то она вряд ли сможет справиться самостоятельно в связи с особенностями развития детской психики. Такое понятие, как интроспекция, «взгляд внутрь себя», когда дети начинают осознавать внутренний мир и могут как-то его проанализировать и прочувствовать, начинает формироваться только в семь лет. Только с этого момента ребёнок может ощущать какие-то неполадки внутри себя. Он начинает осознавать, что ему нужна какая-то помощь, ему захочется с кем-то поговорить, обсудить.</w:t>
      </w:r>
    </w:p>
    <w:p w14:paraId="08000000">
      <w:pPr>
        <w:spacing w:after="165" w:line="240" w:lineRule="auto"/>
        <w:ind/>
        <w:rPr>
          <w:rFonts w:ascii="PTSerif" w:hAnsi="PTSerif"/>
          <w:color w:val="000000"/>
          <w:sz w:val="24"/>
        </w:rPr>
      </w:pPr>
      <w:r>
        <w:rPr>
          <w:rFonts w:ascii="PTSerif" w:hAnsi="PTSerif"/>
          <w:color w:val="000000"/>
          <w:sz w:val="24"/>
        </w:rPr>
        <w:t>До этого возраста дети могут страдать, у них могут быть перепады настроения, но они не осознают причины. Но даже в 10–12 лет ребёнку бывает сложно решить свои проблемы самостоятельно, поскольку его жизненный опыт не такой большой и у него может сложиться какое-то искажённое понимание проблемы. Поэтому лучше, конечно, получить помощь от взрослого эмоционально близкого человека или специалиста.</w:t>
      </w:r>
    </w:p>
    <w:p w14:paraId="09000000">
      <w:pPr>
        <w:spacing w:after="510" w:before="585" w:line="288" w:lineRule="atLeast"/>
        <w:ind w:firstLine="0" w:left="-420"/>
        <w:rPr>
          <w:rFonts w:ascii="PTSerif" w:hAnsi="PTSerif"/>
          <w:color w:val="000000"/>
          <w:sz w:val="32"/>
        </w:rPr>
      </w:pPr>
      <w:r>
        <w:rPr>
          <w:rFonts w:ascii="PTSerif" w:hAnsi="PTSerif"/>
          <w:color w:val="000000"/>
          <w:sz w:val="32"/>
        </w:rPr>
        <w:t>В том случае, если родители не хотят помогать, ребёнок старше десяти лет может обратиться к школьному психологу</w:t>
      </w:r>
    </w:p>
    <w:p w14:paraId="0A000000">
      <w:pPr>
        <w:spacing w:after="165" w:line="240" w:lineRule="auto"/>
        <w:ind/>
        <w:rPr>
          <w:rFonts w:ascii="PTSerif" w:hAnsi="PTSerif"/>
          <w:color w:val="000000"/>
          <w:sz w:val="24"/>
        </w:rPr>
      </w:pPr>
      <w:r>
        <w:rPr>
          <w:rFonts w:ascii="PTSerif" w:hAnsi="PTSerif"/>
          <w:color w:val="000000"/>
          <w:sz w:val="24"/>
        </w:rPr>
        <w:t>Младший школьник или дошкольник рассчитывают только на родителей. Их задача — увидеть какие-то необычные, нетипичные сигналы в поведении, то, чего никогда не было. Если они есть, родители сами должны обратиться к психологу.</w:t>
      </w:r>
    </w:p>
    <w:p w14:paraId="0B000000">
      <w:pPr>
        <w:spacing w:after="165" w:line="240" w:lineRule="auto"/>
        <w:ind/>
        <w:rPr>
          <w:rFonts w:ascii="PTSerif" w:hAnsi="PTSerif"/>
          <w:color w:val="000000"/>
          <w:sz w:val="24"/>
        </w:rPr>
      </w:pPr>
      <w:r>
        <w:rPr>
          <w:rFonts w:ascii="PTSerif" w:hAnsi="PTSerif"/>
          <w:color w:val="000000"/>
          <w:sz w:val="24"/>
        </w:rPr>
        <w:t>Такими показателями чаще всего будут повышенная плаксивость, замкнутость ребёнка, отказ общаться, сниженное настроение в целом. Его игра становится бесцельной, однообразной (а раньше его интересовал, предположим, весь ассортимент игрушек, который есть в доме). Может страдать сон, появляется нарушение аппетита. Случаются приступы гнева на ровном месте, а потом опять плаксивость и грусть.</w:t>
      </w:r>
    </w:p>
    <w:p w14:paraId="0C000000">
      <w:pPr>
        <w:spacing w:after="165" w:line="240" w:lineRule="auto"/>
        <w:ind/>
        <w:rPr>
          <w:rFonts w:ascii="PTSerif" w:hAnsi="PTSerif"/>
          <w:color w:val="000000"/>
          <w:sz w:val="24"/>
        </w:rPr>
      </w:pPr>
      <w:r>
        <w:rPr>
          <w:rFonts w:ascii="PTSerif" w:hAnsi="PTSerif"/>
          <w:color w:val="000000"/>
          <w:sz w:val="24"/>
        </w:rPr>
        <w:t xml:space="preserve">Каждому родителю нужно понять следующее: так же, как мы следим за своим соматическим здоровьем, врачи рекомендуют следить и за психологическим. Если нет никаких признаков для беспокойства, можно, например, ходить к психологу на «диспансеризацию» раз в год. Если этот год прожит довольно ровно, то можно в следующий раз прийти </w:t>
      </w:r>
      <w:r>
        <w:rPr>
          <w:rFonts w:ascii="PTSerif" w:hAnsi="PTSerif"/>
          <w:color w:val="000000"/>
          <w:sz w:val="24"/>
        </w:rPr>
        <w:t>планово</w:t>
      </w:r>
      <w:r>
        <w:rPr>
          <w:rFonts w:ascii="PTSerif" w:hAnsi="PTSerif"/>
          <w:color w:val="000000"/>
          <w:sz w:val="24"/>
        </w:rPr>
        <w:t xml:space="preserve"> точно так же через год. Для того чтобы просто убедиться, что всё в порядке.</w:t>
      </w:r>
    </w:p>
    <w:p w14:paraId="0D000000">
      <w:pPr>
        <w:spacing w:after="165" w:line="240" w:lineRule="auto"/>
        <w:ind/>
        <w:rPr>
          <w:rFonts w:ascii="PTSerif" w:hAnsi="PTSerif"/>
          <w:color w:val="000000"/>
          <w:sz w:val="24"/>
        </w:rPr>
      </w:pPr>
      <w:r>
        <w:rPr>
          <w:rFonts w:ascii="PTSerif" w:hAnsi="PTSerif"/>
          <w:color w:val="000000"/>
          <w:sz w:val="24"/>
        </w:rPr>
        <w:t xml:space="preserve">Было бы очень хорошо, если бы родители повышали свою психологическую грамотность, осознанное отношение к этому. Сейчас для этого в сети есть много неплохих семинаров. Из литературы я рекомендую «Общаться с ребёнком. Как?» Юлии </w:t>
      </w:r>
      <w:r>
        <w:rPr>
          <w:rFonts w:ascii="PTSerif" w:hAnsi="PTSerif"/>
          <w:color w:val="000000"/>
          <w:sz w:val="24"/>
        </w:rPr>
        <w:t>Гиппенрейтер</w:t>
      </w:r>
      <w:r>
        <w:rPr>
          <w:rFonts w:ascii="PTSerif" w:hAnsi="PTSerif"/>
          <w:color w:val="000000"/>
          <w:sz w:val="24"/>
        </w:rPr>
        <w:t xml:space="preserve">, «Тайная опора. Привязанность в жизни ребёнка» Людмилы </w:t>
      </w:r>
      <w:r>
        <w:rPr>
          <w:rFonts w:ascii="PTSerif" w:hAnsi="PTSerif"/>
          <w:color w:val="000000"/>
          <w:sz w:val="24"/>
        </w:rPr>
        <w:t>Петрановской</w:t>
      </w:r>
      <w:r>
        <w:rPr>
          <w:rFonts w:ascii="PTSerif" w:hAnsi="PTSerif"/>
          <w:color w:val="000000"/>
          <w:sz w:val="24"/>
        </w:rPr>
        <w:t xml:space="preserve">, «Дети: границы, границы» Генри </w:t>
      </w:r>
      <w:r>
        <w:rPr>
          <w:rFonts w:ascii="PTSerif" w:hAnsi="PTSerif"/>
          <w:color w:val="000000"/>
          <w:sz w:val="24"/>
        </w:rPr>
        <w:t>Клауда</w:t>
      </w:r>
      <w:r>
        <w:rPr>
          <w:rFonts w:ascii="PTSerif" w:hAnsi="PTSerif"/>
          <w:color w:val="000000"/>
          <w:sz w:val="24"/>
        </w:rPr>
        <w:t xml:space="preserve">. Хорошие книги у Ирины </w:t>
      </w:r>
      <w:r>
        <w:rPr>
          <w:rFonts w:ascii="PTSerif" w:hAnsi="PTSerif"/>
          <w:color w:val="000000"/>
          <w:sz w:val="24"/>
        </w:rPr>
        <w:t>Млодик</w:t>
      </w:r>
      <w:r>
        <w:rPr>
          <w:rFonts w:ascii="PTSerif" w:hAnsi="PTSerif"/>
          <w:color w:val="000000"/>
          <w:sz w:val="24"/>
        </w:rPr>
        <w:t xml:space="preserve">, например «Книга для неидеальных родителей», и у Татьяны </w:t>
      </w:r>
      <w:r>
        <w:rPr>
          <w:rFonts w:ascii="PTSerif" w:hAnsi="PTSerif"/>
          <w:color w:val="000000"/>
          <w:sz w:val="24"/>
        </w:rPr>
        <w:t>Леус</w:t>
      </w:r>
      <w:r>
        <w:rPr>
          <w:rFonts w:ascii="PTSerif" w:hAnsi="PTSerif"/>
          <w:color w:val="000000"/>
          <w:sz w:val="24"/>
        </w:rPr>
        <w:t>, я рекомендую «Распространённые родительские заблуждения».</w:t>
      </w:r>
    </w:p>
    <w:p w14:paraId="0E000000">
      <w:pPr>
        <w:spacing w:after="165" w:line="240" w:lineRule="auto"/>
        <w:ind/>
        <w:rPr>
          <w:rFonts w:ascii="PTSerif" w:hAnsi="PTSerif"/>
          <w:color w:val="000000"/>
          <w:sz w:val="24"/>
        </w:rPr>
      </w:pPr>
    </w:p>
    <w:p w14:paraId="0F000000">
      <w:pPr>
        <w:spacing w:after="165" w:line="240" w:lineRule="auto"/>
        <w:ind/>
        <w:rPr>
          <w:rFonts w:ascii="PTSerif" w:hAnsi="PTSerif"/>
          <w:color w:val="000000"/>
          <w:sz w:val="28"/>
        </w:rPr>
      </w:pPr>
    </w:p>
    <w:p w14:paraId="10000000">
      <w:pPr>
        <w:spacing w:after="165" w:line="240" w:lineRule="auto"/>
        <w:ind/>
        <w:rPr>
          <w:rFonts w:ascii="Monotype Corsiva" w:hAnsi="Monotype Corsiva"/>
          <w:color w:themeColor="accent6" w:themeShade="80" w:val="984806"/>
          <w:sz w:val="28"/>
        </w:rPr>
      </w:pPr>
      <w:r>
        <w:rPr>
          <w:rFonts w:ascii="Monotype Corsiva" w:hAnsi="Monotype Corsiva"/>
          <w:color w:themeColor="accent6" w:themeShade="80" w:val="984806"/>
          <w:sz w:val="28"/>
        </w:rPr>
        <w:t>Если вы понимаете</w:t>
      </w:r>
      <w:r>
        <w:rPr>
          <w:rFonts w:ascii="Monotype Corsiva" w:hAnsi="Monotype Corsiva"/>
          <w:color w:themeColor="accent6" w:themeShade="80" w:val="984806"/>
          <w:sz w:val="28"/>
        </w:rPr>
        <w:t xml:space="preserve"> ,</w:t>
      </w:r>
      <w:r>
        <w:rPr>
          <w:rFonts w:ascii="Monotype Corsiva" w:hAnsi="Monotype Corsiva"/>
          <w:color w:themeColor="accent6" w:themeShade="80" w:val="984806"/>
          <w:sz w:val="28"/>
        </w:rPr>
        <w:t>что ребенку нужна помощь – вы можете обратиться к школьному психологу Васильевой Екатерине Валентиновне (кабинет психологов, 2 этаж)</w:t>
      </w:r>
    </w:p>
    <w:p w14:paraId="11000000">
      <w:pPr>
        <w:spacing w:after="165" w:line="240" w:lineRule="auto"/>
        <w:ind/>
        <w:rPr>
          <w:rFonts w:ascii="Monotype Corsiva" w:hAnsi="Monotype Corsiva"/>
          <w:color w:themeColor="accent6" w:themeShade="80" w:val="984806"/>
          <w:sz w:val="28"/>
        </w:rPr>
      </w:pPr>
      <w:r>
        <w:rPr>
          <w:rFonts w:ascii="Monotype Corsiva" w:hAnsi="Monotype Corsiva"/>
          <w:color w:themeColor="accent6" w:themeShade="80" w:val="984806"/>
          <w:sz w:val="28"/>
        </w:rPr>
        <w:t xml:space="preserve">По вторникам и четвергам  с 9-00    до 13-00  и с 15-00 до 16-00. </w:t>
      </w:r>
    </w:p>
    <w:p w14:paraId="12000000">
      <w:pPr>
        <w:spacing w:after="165" w:line="240" w:lineRule="auto"/>
        <w:ind/>
        <w:rPr>
          <w:rFonts w:ascii="Monotype Corsiva" w:hAnsi="Monotype Corsiva"/>
          <w:color w:themeColor="accent6" w:themeShade="80" w:val="984806"/>
          <w:sz w:val="28"/>
        </w:rPr>
      </w:pPr>
      <w:r>
        <w:rPr>
          <w:rFonts w:ascii="Monotype Corsiva" w:hAnsi="Monotype Corsiva"/>
          <w:color w:themeColor="accent6" w:themeShade="80" w:val="984806"/>
          <w:sz w:val="28"/>
        </w:rPr>
        <w:t>Если срочно, можно по договоренности (телефон есть у классного руководителя, завуча, директора).</w:t>
      </w:r>
    </w:p>
    <w:p w14:paraId="13000000">
      <w:pPr>
        <w:spacing w:after="165" w:line="240" w:lineRule="auto"/>
        <w:ind/>
        <w:rPr>
          <w:rFonts w:ascii="Monotype Corsiva" w:hAnsi="Monotype Corsiva"/>
          <w:color w:themeColor="accent6" w:themeShade="80" w:val="984806"/>
          <w:sz w:val="28"/>
        </w:rPr>
      </w:pPr>
      <w:r>
        <w:rPr>
          <w:rFonts w:ascii="Monotype Corsiva" w:hAnsi="Monotype Corsiva"/>
          <w:color w:themeColor="accent6" w:themeShade="80" w:val="984806"/>
          <w:sz w:val="28"/>
        </w:rPr>
        <w:t>Консультации детям в любое время (кроме времени проведения уроков и уже начатых консультаций с другими)</w:t>
      </w:r>
    </w:p>
    <w:p w14:paraId="14000000">
      <w:bookmarkStart w:id="1" w:name="_GoBack"/>
      <w:bookmarkEnd w:id="1"/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Balloon Text"/>
    <w:basedOn w:val="Style_1"/>
    <w:link w:val="Style_16_ch"/>
    <w:pPr>
      <w:spacing w:after="0" w:line="240" w:lineRule="auto"/>
      <w:ind/>
    </w:pPr>
    <w:rPr>
      <w:rFonts w:ascii="Tahoma" w:hAnsi="Tahoma"/>
      <w:sz w:val="16"/>
    </w:rPr>
  </w:style>
  <w:style w:styleId="Style_16_ch" w:type="character">
    <w:name w:val="Balloon Text"/>
    <w:basedOn w:val="Style_1_ch"/>
    <w:link w:val="Style_16"/>
    <w:rPr>
      <w:rFonts w:ascii="Tahoma" w:hAnsi="Tahoma"/>
      <w:sz w:val="16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2023-02-09T07:21:19Z</dcterms:modified>
</cp:coreProperties>
</file>