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A" w:rsidRPr="004B02E6" w:rsidRDefault="004A0F7A" w:rsidP="004B02E6">
      <w:pPr>
        <w:pStyle w:val="30"/>
        <w:keepNext/>
        <w:keepLines/>
        <w:shd w:val="clear" w:color="auto" w:fill="auto"/>
        <w:spacing w:after="0" w:line="240" w:lineRule="auto"/>
        <w:ind w:left="238"/>
        <w:rPr>
          <w:rFonts w:ascii="Times New Roman" w:hAnsi="Times New Roman"/>
          <w:sz w:val="28"/>
          <w:szCs w:val="28"/>
        </w:rPr>
      </w:pPr>
      <w:r w:rsidRPr="004B02E6">
        <w:rPr>
          <w:rFonts w:ascii="Times New Roman" w:hAnsi="Times New Roman"/>
          <w:sz w:val="28"/>
          <w:szCs w:val="28"/>
        </w:rPr>
        <w:t>Г</w:t>
      </w:r>
      <w:r w:rsidR="0019101C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Pr="004B02E6">
        <w:rPr>
          <w:rFonts w:ascii="Times New Roman" w:hAnsi="Times New Roman"/>
          <w:sz w:val="28"/>
          <w:szCs w:val="28"/>
        </w:rPr>
        <w:t>ОУ ЛО «Волховская школа»</w:t>
      </w:r>
    </w:p>
    <w:p w:rsidR="004A0F7A" w:rsidRPr="004B02E6" w:rsidRDefault="004A0F7A" w:rsidP="004B02E6">
      <w:pPr>
        <w:pStyle w:val="30"/>
        <w:keepNext/>
        <w:keepLines/>
        <w:shd w:val="clear" w:color="auto" w:fill="auto"/>
        <w:spacing w:after="0" w:line="240" w:lineRule="auto"/>
        <w:ind w:left="238"/>
        <w:rPr>
          <w:rFonts w:ascii="Times New Roman" w:hAnsi="Times New Roman"/>
          <w:b/>
          <w:sz w:val="28"/>
          <w:szCs w:val="28"/>
        </w:rPr>
      </w:pPr>
    </w:p>
    <w:p w:rsidR="004A0F7A" w:rsidRPr="004B02E6" w:rsidRDefault="004A0F7A" w:rsidP="004B02E6">
      <w:pPr>
        <w:pStyle w:val="30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420" w:rsidRPr="00493420" w:rsidRDefault="00493420" w:rsidP="00493420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93420">
        <w:rPr>
          <w:rFonts w:ascii="Times New Roman" w:eastAsia="Calibri" w:hAnsi="Times New Roman"/>
          <w:sz w:val="18"/>
          <w:szCs w:val="18"/>
        </w:rPr>
        <w:t>УТВЕРЖДЕНО</w:t>
      </w:r>
    </w:p>
    <w:p w:rsidR="00493420" w:rsidRPr="00493420" w:rsidRDefault="00493420" w:rsidP="00493420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93420">
        <w:rPr>
          <w:rFonts w:ascii="Times New Roman" w:eastAsia="Calibri" w:hAnsi="Times New Roman"/>
          <w:sz w:val="18"/>
          <w:szCs w:val="18"/>
        </w:rPr>
        <w:t>приказом директора № 156</w:t>
      </w:r>
    </w:p>
    <w:p w:rsidR="00493420" w:rsidRPr="00493420" w:rsidRDefault="00493420" w:rsidP="00493420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93420">
        <w:rPr>
          <w:rFonts w:ascii="Times New Roman" w:eastAsia="Calibri" w:hAnsi="Times New Roman"/>
          <w:sz w:val="18"/>
          <w:szCs w:val="18"/>
        </w:rPr>
        <w:t>от «01» сентября 2022 г.</w:t>
      </w:r>
    </w:p>
    <w:p w:rsidR="00493420" w:rsidRPr="00493420" w:rsidRDefault="00493420" w:rsidP="00493420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93420">
        <w:rPr>
          <w:rFonts w:ascii="Times New Roman" w:eastAsia="Calibri" w:hAnsi="Times New Roman"/>
          <w:sz w:val="18"/>
          <w:szCs w:val="18"/>
        </w:rPr>
        <w:t>по ГБОУ ЛО «Волховская школа»</w:t>
      </w:r>
    </w:p>
    <w:p w:rsidR="004A0F7A" w:rsidRPr="004B02E6" w:rsidRDefault="004A0F7A" w:rsidP="004B02E6">
      <w:pPr>
        <w:pStyle w:val="a3"/>
        <w:spacing w:line="276" w:lineRule="auto"/>
        <w:rPr>
          <w:sz w:val="28"/>
          <w:szCs w:val="28"/>
        </w:rPr>
      </w:pPr>
    </w:p>
    <w:p w:rsidR="004A0F7A" w:rsidRPr="004B02E6" w:rsidRDefault="004A0F7A" w:rsidP="004B02E6">
      <w:pPr>
        <w:pStyle w:val="a3"/>
        <w:spacing w:line="276" w:lineRule="auto"/>
        <w:rPr>
          <w:sz w:val="28"/>
          <w:szCs w:val="28"/>
        </w:rPr>
      </w:pPr>
    </w:p>
    <w:p w:rsidR="004A0F7A" w:rsidRPr="004B02E6" w:rsidRDefault="004A0F7A" w:rsidP="004B02E6">
      <w:pPr>
        <w:pStyle w:val="a3"/>
        <w:spacing w:line="276" w:lineRule="auto"/>
        <w:rPr>
          <w:sz w:val="28"/>
          <w:szCs w:val="28"/>
        </w:rPr>
      </w:pPr>
    </w:p>
    <w:p w:rsidR="004A0F7A" w:rsidRPr="004B02E6" w:rsidRDefault="004A0F7A" w:rsidP="004B02E6">
      <w:pPr>
        <w:rPr>
          <w:rFonts w:ascii="Times New Roman" w:hAnsi="Times New Roman"/>
          <w:sz w:val="28"/>
          <w:szCs w:val="28"/>
        </w:rPr>
      </w:pPr>
    </w:p>
    <w:p w:rsidR="004A0F7A" w:rsidRPr="004B02E6" w:rsidRDefault="004A0F7A" w:rsidP="004B02E6">
      <w:pPr>
        <w:pStyle w:val="a3"/>
        <w:spacing w:line="276" w:lineRule="auto"/>
        <w:rPr>
          <w:color w:val="000000"/>
          <w:sz w:val="28"/>
          <w:szCs w:val="28"/>
        </w:rPr>
      </w:pPr>
    </w:p>
    <w:p w:rsidR="004A0F7A" w:rsidRDefault="004A0F7A" w:rsidP="004B02E6">
      <w:pPr>
        <w:pStyle w:val="a3"/>
        <w:spacing w:line="276" w:lineRule="auto"/>
        <w:rPr>
          <w:color w:val="000000"/>
          <w:sz w:val="40"/>
          <w:szCs w:val="28"/>
        </w:rPr>
      </w:pPr>
    </w:p>
    <w:p w:rsidR="00493420" w:rsidRPr="00493420" w:rsidRDefault="00493420" w:rsidP="00493420"/>
    <w:p w:rsidR="004A0F7A" w:rsidRDefault="004A0F7A" w:rsidP="004B02E6"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4B02E6">
        <w:rPr>
          <w:rFonts w:ascii="Times New Roman" w:hAnsi="Times New Roman"/>
          <w:b/>
          <w:color w:val="000000"/>
          <w:sz w:val="40"/>
          <w:szCs w:val="28"/>
        </w:rPr>
        <w:t xml:space="preserve">Рабочая программа </w:t>
      </w:r>
    </w:p>
    <w:p w:rsidR="004A0F7A" w:rsidRPr="004B02E6" w:rsidRDefault="004A0F7A" w:rsidP="004B02E6">
      <w:pPr>
        <w:jc w:val="center"/>
        <w:rPr>
          <w:rFonts w:ascii="Times New Roman" w:hAnsi="Times New Roman"/>
          <w:b/>
          <w:color w:val="000000"/>
          <w:sz w:val="40"/>
          <w:szCs w:val="28"/>
        </w:rPr>
      </w:pPr>
      <w:r>
        <w:rPr>
          <w:rFonts w:ascii="Times New Roman" w:hAnsi="Times New Roman"/>
          <w:b/>
          <w:color w:val="000000"/>
          <w:sz w:val="40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 w:val="40"/>
          <w:szCs w:val="28"/>
        </w:rPr>
        <w:t>ощеразвивающему</w:t>
      </w:r>
      <w:proofErr w:type="spellEnd"/>
      <w:r>
        <w:rPr>
          <w:rFonts w:ascii="Times New Roman" w:hAnsi="Times New Roman"/>
          <w:b/>
          <w:color w:val="000000"/>
          <w:sz w:val="40"/>
          <w:szCs w:val="28"/>
        </w:rPr>
        <w:t xml:space="preserve"> курсу</w:t>
      </w:r>
      <w:r w:rsidRPr="004B02E6">
        <w:rPr>
          <w:rFonts w:ascii="Times New Roman" w:hAnsi="Times New Roman"/>
          <w:b/>
          <w:color w:val="000000"/>
          <w:sz w:val="40"/>
          <w:szCs w:val="28"/>
        </w:rPr>
        <w:t xml:space="preserve"> </w:t>
      </w:r>
    </w:p>
    <w:p w:rsidR="004A0F7A" w:rsidRPr="007C2D79" w:rsidRDefault="004A0F7A" w:rsidP="004B02E6">
      <w:pPr>
        <w:pStyle w:val="a3"/>
        <w:spacing w:line="276" w:lineRule="auto"/>
        <w:jc w:val="center"/>
        <w:rPr>
          <w:color w:val="000000"/>
          <w:sz w:val="48"/>
          <w:szCs w:val="48"/>
        </w:rPr>
      </w:pPr>
      <w:r w:rsidRPr="007C2D79">
        <w:rPr>
          <w:color w:val="000000"/>
          <w:sz w:val="48"/>
          <w:szCs w:val="48"/>
        </w:rPr>
        <w:t xml:space="preserve">«Футбол» </w:t>
      </w:r>
    </w:p>
    <w:p w:rsidR="004A0F7A" w:rsidRPr="007C2D79" w:rsidRDefault="004A0F7A" w:rsidP="004B02E6">
      <w:pPr>
        <w:pStyle w:val="a3"/>
        <w:spacing w:line="276" w:lineRule="auto"/>
        <w:jc w:val="center"/>
        <w:rPr>
          <w:color w:val="000000"/>
          <w:sz w:val="36"/>
          <w:szCs w:val="36"/>
        </w:rPr>
      </w:pPr>
      <w:r w:rsidRPr="007C2D79">
        <w:rPr>
          <w:color w:val="000000"/>
          <w:sz w:val="36"/>
          <w:szCs w:val="36"/>
        </w:rPr>
        <w:t>для 5-7 классов (7 и 8 видов)</w:t>
      </w:r>
    </w:p>
    <w:p w:rsidR="004A0F7A" w:rsidRPr="004B02E6" w:rsidRDefault="004A0F7A" w:rsidP="004B02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0F7A" w:rsidRPr="004B02E6" w:rsidRDefault="004A0F7A" w:rsidP="004B02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B02E6">
        <w:rPr>
          <w:rFonts w:ascii="Times New Roman" w:hAnsi="Times New Roman"/>
          <w:sz w:val="28"/>
          <w:szCs w:val="28"/>
        </w:rPr>
        <w:t>Разработана</w:t>
      </w:r>
    </w:p>
    <w:p w:rsidR="004A0F7A" w:rsidRPr="004B02E6" w:rsidRDefault="00493420" w:rsidP="004B02E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Дегтярёвой</w:t>
      </w:r>
      <w:r w:rsidR="004A0F7A" w:rsidRPr="004B02E6">
        <w:rPr>
          <w:rFonts w:ascii="Times New Roman" w:hAnsi="Times New Roman"/>
          <w:sz w:val="28"/>
          <w:szCs w:val="28"/>
        </w:rPr>
        <w:t>,</w:t>
      </w:r>
    </w:p>
    <w:p w:rsidR="004A0F7A" w:rsidRPr="004B02E6" w:rsidRDefault="00493420" w:rsidP="004B02E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0F7A" w:rsidRPr="004B02E6">
        <w:rPr>
          <w:rFonts w:ascii="Times New Roman" w:hAnsi="Times New Roman"/>
          <w:sz w:val="28"/>
          <w:szCs w:val="28"/>
        </w:rPr>
        <w:t>чителем физкультуры</w:t>
      </w:r>
    </w:p>
    <w:p w:rsidR="004A0F7A" w:rsidRPr="004B02E6" w:rsidRDefault="004A0F7A" w:rsidP="004B02E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F7A" w:rsidRPr="004B02E6" w:rsidRDefault="004A0F7A" w:rsidP="004B02E6">
      <w:pPr>
        <w:rPr>
          <w:rFonts w:ascii="Times New Roman" w:hAnsi="Times New Roman"/>
          <w:b/>
          <w:sz w:val="28"/>
          <w:szCs w:val="28"/>
        </w:rPr>
      </w:pPr>
    </w:p>
    <w:p w:rsidR="004A0F7A" w:rsidRDefault="004A0F7A" w:rsidP="004B02E6">
      <w:pPr>
        <w:rPr>
          <w:rFonts w:ascii="Times New Roman" w:hAnsi="Times New Roman"/>
          <w:b/>
          <w:sz w:val="28"/>
          <w:szCs w:val="28"/>
        </w:rPr>
      </w:pPr>
    </w:p>
    <w:p w:rsidR="00493420" w:rsidRDefault="00493420" w:rsidP="004B02E6">
      <w:pPr>
        <w:rPr>
          <w:rFonts w:ascii="Times New Roman" w:hAnsi="Times New Roman"/>
          <w:b/>
          <w:sz w:val="28"/>
          <w:szCs w:val="28"/>
        </w:rPr>
      </w:pPr>
    </w:p>
    <w:p w:rsidR="00493420" w:rsidRPr="004B02E6" w:rsidRDefault="00493420" w:rsidP="004B02E6">
      <w:pPr>
        <w:rPr>
          <w:rFonts w:ascii="Times New Roman" w:hAnsi="Times New Roman"/>
          <w:b/>
          <w:sz w:val="28"/>
          <w:szCs w:val="28"/>
        </w:rPr>
      </w:pPr>
    </w:p>
    <w:p w:rsidR="004A0F7A" w:rsidRPr="004B02E6" w:rsidRDefault="004A0F7A" w:rsidP="004B02E6">
      <w:pPr>
        <w:rPr>
          <w:rFonts w:ascii="Times New Roman" w:hAnsi="Times New Roman"/>
          <w:b/>
          <w:sz w:val="28"/>
          <w:szCs w:val="28"/>
        </w:rPr>
      </w:pPr>
    </w:p>
    <w:p w:rsidR="004A0F7A" w:rsidRPr="004B02E6" w:rsidRDefault="004A0F7A" w:rsidP="004B02E6">
      <w:pPr>
        <w:jc w:val="center"/>
        <w:rPr>
          <w:rFonts w:ascii="Times New Roman" w:hAnsi="Times New Roman"/>
          <w:b/>
          <w:sz w:val="28"/>
          <w:szCs w:val="28"/>
        </w:rPr>
      </w:pPr>
      <w:r w:rsidRPr="004B02E6">
        <w:rPr>
          <w:rFonts w:ascii="Times New Roman" w:hAnsi="Times New Roman"/>
          <w:b/>
          <w:sz w:val="28"/>
          <w:szCs w:val="28"/>
        </w:rPr>
        <w:t>г. Волхов</w:t>
      </w:r>
    </w:p>
    <w:p w:rsidR="004A0F7A" w:rsidRDefault="004A0F7A" w:rsidP="00C25405">
      <w:pPr>
        <w:jc w:val="center"/>
        <w:rPr>
          <w:rFonts w:ascii="Times New Roman" w:hAnsi="Times New Roman"/>
          <w:b/>
          <w:sz w:val="28"/>
          <w:szCs w:val="28"/>
        </w:rPr>
      </w:pPr>
      <w:r w:rsidRPr="004B02E6">
        <w:rPr>
          <w:rFonts w:ascii="Times New Roman" w:hAnsi="Times New Roman"/>
          <w:b/>
          <w:sz w:val="28"/>
          <w:szCs w:val="28"/>
        </w:rPr>
        <w:t>20</w:t>
      </w:r>
      <w:r w:rsidR="00493420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02E6">
        <w:rPr>
          <w:rFonts w:ascii="Times New Roman" w:hAnsi="Times New Roman"/>
          <w:b/>
          <w:sz w:val="28"/>
          <w:szCs w:val="28"/>
        </w:rPr>
        <w:t>г.</w:t>
      </w:r>
    </w:p>
    <w:p w:rsidR="004A0F7A" w:rsidRDefault="004A0F7A" w:rsidP="00C254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F7A" w:rsidRPr="00C25405" w:rsidRDefault="004A0F7A" w:rsidP="00394E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C254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22B8" w:rsidRPr="008A22B8" w:rsidRDefault="008A22B8" w:rsidP="008A22B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22B8">
        <w:rPr>
          <w:rFonts w:ascii="Times New Roman" w:hAnsi="Times New Roman"/>
          <w:sz w:val="28"/>
          <w:szCs w:val="28"/>
        </w:rPr>
        <w:t xml:space="preserve">Рабочая программа по </w:t>
      </w:r>
      <w:proofErr w:type="spellStart"/>
      <w:r w:rsidRPr="008A22B8">
        <w:rPr>
          <w:rFonts w:ascii="Times New Roman" w:hAnsi="Times New Roman"/>
          <w:sz w:val="28"/>
          <w:szCs w:val="28"/>
        </w:rPr>
        <w:t>ощеразвивающему</w:t>
      </w:r>
      <w:proofErr w:type="spellEnd"/>
      <w:r w:rsidRPr="008A22B8">
        <w:rPr>
          <w:rFonts w:ascii="Times New Roman" w:hAnsi="Times New Roman"/>
          <w:sz w:val="28"/>
          <w:szCs w:val="28"/>
        </w:rPr>
        <w:t xml:space="preserve"> курсу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Футбол»</w:t>
      </w:r>
      <w:r w:rsidRPr="008A22B8">
        <w:rPr>
          <w:rFonts w:ascii="Times New Roman" w:hAnsi="Times New Roman"/>
          <w:sz w:val="28"/>
          <w:szCs w:val="28"/>
        </w:rPr>
        <w:t xml:space="preserve">   является программой дополнительного образования, предназначенной для внеурочной формы дополнительных занятий по физическому воспитанию </w:t>
      </w:r>
      <w:r>
        <w:rPr>
          <w:rFonts w:ascii="Times New Roman" w:hAnsi="Times New Roman"/>
          <w:sz w:val="28"/>
          <w:szCs w:val="28"/>
        </w:rPr>
        <w:t>для детей с ОВЗ.</w:t>
      </w:r>
    </w:p>
    <w:p w:rsidR="004A0F7A" w:rsidRDefault="004A0F7A" w:rsidP="0025187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5405">
        <w:rPr>
          <w:rFonts w:ascii="Times New Roman" w:hAnsi="Times New Roman"/>
          <w:sz w:val="28"/>
          <w:szCs w:val="28"/>
        </w:rPr>
        <w:t xml:space="preserve">Рабочая программа составлена на основе </w:t>
      </w:r>
      <w:r w:rsidR="00603083">
        <w:rPr>
          <w:rFonts w:ascii="Times New Roman" w:hAnsi="Times New Roman"/>
          <w:sz w:val="28"/>
          <w:szCs w:val="28"/>
        </w:rPr>
        <w:t>авторского пособия для учителей и методистов «</w:t>
      </w:r>
      <w:r w:rsidR="00603083" w:rsidRPr="00603083">
        <w:rPr>
          <w:rFonts w:ascii="Times New Roman" w:hAnsi="Times New Roman"/>
          <w:sz w:val="28"/>
          <w:szCs w:val="28"/>
        </w:rPr>
        <w:t>Внеурочная деятельность учащихся. Футбол</w:t>
      </w:r>
      <w:r w:rsidR="00603083">
        <w:rPr>
          <w:rFonts w:ascii="Times New Roman" w:hAnsi="Times New Roman"/>
          <w:sz w:val="28"/>
          <w:szCs w:val="28"/>
        </w:rPr>
        <w:t>» под редакцией</w:t>
      </w:r>
      <w:r w:rsidR="00603083" w:rsidRPr="00603083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="00603083" w:rsidRPr="00603083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603083" w:rsidRPr="00603083">
        <w:rPr>
          <w:rFonts w:ascii="Times New Roman" w:hAnsi="Times New Roman"/>
          <w:sz w:val="28"/>
          <w:szCs w:val="28"/>
        </w:rPr>
        <w:t>, В.С. Кузнецов, М.В. Маслов</w:t>
      </w:r>
      <w:r w:rsidR="00603083">
        <w:rPr>
          <w:rFonts w:ascii="Times New Roman" w:hAnsi="Times New Roman"/>
          <w:sz w:val="28"/>
          <w:szCs w:val="28"/>
        </w:rPr>
        <w:t xml:space="preserve">, Просвещение, 2011 </w:t>
      </w:r>
      <w:r w:rsidRPr="008E123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E123E">
        <w:rPr>
          <w:rFonts w:ascii="Times New Roman" w:hAnsi="Times New Roman"/>
          <w:sz w:val="28"/>
          <w:szCs w:val="28"/>
        </w:rPr>
        <w:t>адаптирована</w:t>
      </w:r>
      <w:proofErr w:type="gramEnd"/>
      <w:r w:rsidRPr="008E123E">
        <w:rPr>
          <w:rFonts w:ascii="Times New Roman" w:hAnsi="Times New Roman"/>
          <w:sz w:val="28"/>
          <w:szCs w:val="28"/>
        </w:rPr>
        <w:t xml:space="preserve"> в соответствии с требованиями СанПиН 2.4.2.3286-15 г. для обучающихся с ОВЗ.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F7A" w:rsidRDefault="004A0F7A" w:rsidP="008E123E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tab/>
      </w:r>
      <w:r w:rsidRPr="008E123E">
        <w:rPr>
          <w:rFonts w:ascii="Times New Roman" w:hAnsi="Times New Roman"/>
          <w:bCs/>
          <w:sz w:val="28"/>
          <w:szCs w:val="28"/>
        </w:rPr>
        <w:t>Рабочая программа по «Футболу» адресована для учеников средней ступени (5-7 классов обучающихся с ЗПР и УО</w:t>
      </w:r>
      <w:r w:rsidR="00C15D2D">
        <w:rPr>
          <w:rFonts w:ascii="Times New Roman" w:hAnsi="Times New Roman"/>
          <w:bCs/>
          <w:sz w:val="28"/>
          <w:szCs w:val="28"/>
        </w:rPr>
        <w:t xml:space="preserve"> (интеллектуальными нарушениями)</w:t>
      </w:r>
      <w:r w:rsidRPr="008E123E">
        <w:rPr>
          <w:rFonts w:ascii="Times New Roman" w:hAnsi="Times New Roman"/>
          <w:bCs/>
          <w:sz w:val="28"/>
          <w:szCs w:val="28"/>
        </w:rPr>
        <w:t xml:space="preserve">) и составляется на основе Адаптированной общеразвивающей программы физкультурно-спортивной направленности «Твой путь к здоровью». </w:t>
      </w:r>
    </w:p>
    <w:p w:rsidR="004A0F7A" w:rsidRPr="008E123E" w:rsidRDefault="004A0F7A" w:rsidP="008E123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E123E">
        <w:rPr>
          <w:rFonts w:ascii="Times New Roman" w:hAnsi="Times New Roman"/>
          <w:b/>
          <w:sz w:val="28"/>
          <w:szCs w:val="28"/>
        </w:rPr>
        <w:t>Цели и задачи</w:t>
      </w:r>
    </w:p>
    <w:p w:rsidR="004A0F7A" w:rsidRPr="00C25405" w:rsidRDefault="004A0F7A" w:rsidP="002518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5405">
        <w:rPr>
          <w:rFonts w:ascii="Times New Roman" w:hAnsi="Times New Roman"/>
          <w:bCs/>
          <w:sz w:val="28"/>
          <w:szCs w:val="28"/>
        </w:rPr>
        <w:t>Цель программы – углубленное изучение спортивной игры в мини – футбол.</w:t>
      </w:r>
    </w:p>
    <w:p w:rsidR="004A0F7A" w:rsidRPr="00C25405" w:rsidRDefault="004A0F7A" w:rsidP="0025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    Программа предусматривает овладение техническими приемами и тактическими действиями, приобретение необходимых навыков и умений для самостоятельной работы.</w:t>
      </w:r>
    </w:p>
    <w:p w:rsidR="004A0F7A" w:rsidRPr="00C25405" w:rsidRDefault="004A0F7A" w:rsidP="0025187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016">
        <w:rPr>
          <w:rFonts w:ascii="Times New Roman" w:hAnsi="Times New Roman"/>
          <w:b/>
          <w:bCs/>
          <w:sz w:val="28"/>
          <w:szCs w:val="28"/>
        </w:rPr>
        <w:t>Основными задачами</w:t>
      </w:r>
      <w:r w:rsidRPr="00C25405">
        <w:rPr>
          <w:rFonts w:ascii="Times New Roman" w:hAnsi="Times New Roman"/>
          <w:bCs/>
          <w:sz w:val="28"/>
          <w:szCs w:val="28"/>
        </w:rPr>
        <w:t xml:space="preserve"> программы являются: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укрепление здоровья</w:t>
      </w:r>
      <w:r w:rsidR="00C15D2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15D2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C15D2D">
        <w:rPr>
          <w:rFonts w:ascii="Times New Roman" w:hAnsi="Times New Roman"/>
          <w:bCs/>
          <w:sz w:val="28"/>
          <w:szCs w:val="28"/>
        </w:rPr>
        <w:t xml:space="preserve"> с ОВЗ</w:t>
      </w:r>
      <w:r w:rsidRPr="00877A08">
        <w:rPr>
          <w:rFonts w:ascii="Times New Roman" w:hAnsi="Times New Roman"/>
          <w:bCs/>
          <w:sz w:val="28"/>
          <w:szCs w:val="28"/>
        </w:rPr>
        <w:t>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содействие правильному физическому развитию;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приобретение необходимых теоретических знаний;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овладение основными приемами техники и тактики игры;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привитие ученикам организаторских навыков;</w:t>
      </w:r>
    </w:p>
    <w:p w:rsidR="004A0F7A" w:rsidRPr="00877A08" w:rsidRDefault="004A0F7A" w:rsidP="002518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7A08">
        <w:rPr>
          <w:rFonts w:ascii="Times New Roman" w:hAnsi="Times New Roman"/>
          <w:bCs/>
          <w:sz w:val="28"/>
          <w:szCs w:val="28"/>
        </w:rPr>
        <w:t>повышение специальной, физической, тактической подготовки школьников по мини - футболу;</w:t>
      </w:r>
    </w:p>
    <w:p w:rsidR="004A0F7A" w:rsidRPr="00B4644B" w:rsidRDefault="004A0F7A" w:rsidP="00251878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878">
        <w:rPr>
          <w:rFonts w:ascii="Times New Roman" w:hAnsi="Times New Roman"/>
          <w:b/>
          <w:bCs/>
          <w:sz w:val="28"/>
          <w:szCs w:val="28"/>
        </w:rPr>
        <w:t xml:space="preserve">2. Общая характеристика </w:t>
      </w:r>
      <w:r w:rsidRPr="00B4644B">
        <w:rPr>
          <w:rFonts w:ascii="Times New Roman" w:hAnsi="Times New Roman"/>
          <w:b/>
          <w:bCs/>
          <w:sz w:val="28"/>
          <w:szCs w:val="28"/>
        </w:rPr>
        <w:t>общеразвивающего курса «</w:t>
      </w:r>
      <w:r>
        <w:rPr>
          <w:rFonts w:ascii="Times New Roman" w:hAnsi="Times New Roman"/>
          <w:b/>
          <w:bCs/>
          <w:sz w:val="28"/>
          <w:szCs w:val="28"/>
        </w:rPr>
        <w:t>Футбол</w:t>
      </w:r>
      <w:r w:rsidRPr="00B4644B">
        <w:rPr>
          <w:rFonts w:ascii="Times New Roman" w:hAnsi="Times New Roman"/>
          <w:b/>
          <w:bCs/>
          <w:sz w:val="28"/>
          <w:szCs w:val="28"/>
        </w:rPr>
        <w:t>»</w:t>
      </w:r>
    </w:p>
    <w:p w:rsidR="004A0F7A" w:rsidRPr="00251878" w:rsidRDefault="004A0F7A" w:rsidP="008E123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5405">
        <w:rPr>
          <w:rFonts w:ascii="Times New Roman" w:hAnsi="Times New Roman"/>
          <w:bCs/>
          <w:sz w:val="28"/>
          <w:szCs w:val="28"/>
        </w:rPr>
        <w:t>Игра в мини – футбол направлена на всестороннее физическое развитие  и способствует совершенствованию многих необходимых в жизни двигательн</w:t>
      </w:r>
      <w:r>
        <w:rPr>
          <w:rFonts w:ascii="Times New Roman" w:hAnsi="Times New Roman"/>
          <w:bCs/>
          <w:sz w:val="28"/>
          <w:szCs w:val="28"/>
        </w:rPr>
        <w:t>ых и морально – волевых качеств.</w:t>
      </w:r>
    </w:p>
    <w:p w:rsidR="00C15D2D" w:rsidRDefault="004A0F7A" w:rsidP="0025187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123E">
        <w:rPr>
          <w:rFonts w:ascii="Times New Roman" w:hAnsi="Times New Roman"/>
          <w:bCs/>
          <w:sz w:val="28"/>
          <w:szCs w:val="28"/>
        </w:rPr>
        <w:t>Рабочая программа по «Футболу» адресована для учеников средней ступени (5-7 классов обучающихся с ЗПР и УО</w:t>
      </w:r>
      <w:r w:rsidR="00C15D2D">
        <w:rPr>
          <w:rFonts w:ascii="Times New Roman" w:hAnsi="Times New Roman"/>
          <w:bCs/>
          <w:sz w:val="28"/>
          <w:szCs w:val="28"/>
        </w:rPr>
        <w:t xml:space="preserve"> </w:t>
      </w:r>
      <w:r w:rsidR="00C15D2D" w:rsidRPr="00C15D2D">
        <w:rPr>
          <w:rFonts w:ascii="Times New Roman" w:hAnsi="Times New Roman"/>
          <w:bCs/>
          <w:sz w:val="28"/>
          <w:szCs w:val="28"/>
        </w:rPr>
        <w:t>(интеллектуальными нарушениями)</w:t>
      </w:r>
      <w:r w:rsidRPr="008E123E">
        <w:rPr>
          <w:rFonts w:ascii="Times New Roman" w:hAnsi="Times New Roman"/>
          <w:bCs/>
          <w:sz w:val="28"/>
          <w:szCs w:val="28"/>
        </w:rPr>
        <w:t xml:space="preserve">) и составляется на основе Адаптированной общеразвивающей </w:t>
      </w:r>
      <w:r w:rsidRPr="008E123E">
        <w:rPr>
          <w:rFonts w:ascii="Times New Roman" w:hAnsi="Times New Roman"/>
          <w:bCs/>
          <w:sz w:val="28"/>
          <w:szCs w:val="28"/>
        </w:rPr>
        <w:lastRenderedPageBreak/>
        <w:t xml:space="preserve">программы физкультурно-спортивной направленности «Твой путь к здоровью». </w:t>
      </w:r>
    </w:p>
    <w:p w:rsidR="004A0F7A" w:rsidRPr="008E123E" w:rsidRDefault="004A0F7A" w:rsidP="0025187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123E">
        <w:rPr>
          <w:rFonts w:ascii="Times New Roman" w:hAnsi="Times New Roman"/>
          <w:bCs/>
          <w:sz w:val="28"/>
          <w:szCs w:val="28"/>
        </w:rPr>
        <w:t xml:space="preserve">Футбол - игра универсальная. Она оказывает на организм всестороннее влияние. </w:t>
      </w:r>
      <w:proofErr w:type="gramStart"/>
      <w:r w:rsidRPr="008E123E">
        <w:rPr>
          <w:rFonts w:ascii="Times New Roman" w:hAnsi="Times New Roman"/>
          <w:bCs/>
          <w:sz w:val="28"/>
          <w:szCs w:val="28"/>
        </w:rPr>
        <w:t>В процессе тренировок и игр у занимающихся футболом совершенствуется функциональная деятельность организма, обеспечивается правильное физическое развитие,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</w:t>
      </w:r>
      <w:proofErr w:type="gramEnd"/>
      <w:r w:rsidRPr="008E123E">
        <w:rPr>
          <w:rFonts w:ascii="Times New Roman" w:hAnsi="Times New Roman"/>
          <w:bCs/>
          <w:sz w:val="28"/>
          <w:szCs w:val="28"/>
        </w:rPr>
        <w:t xml:space="preserve"> Следует также учитывать, что занятия футболом - благодатная почва для развития двигательных качеств.</w:t>
      </w:r>
    </w:p>
    <w:p w:rsidR="004A0F7A" w:rsidRPr="00C25405" w:rsidRDefault="004A0F7A" w:rsidP="00251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25405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4A0F7A" w:rsidRPr="00C25405" w:rsidRDefault="004A0F7A" w:rsidP="00784B1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B17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предназначена для обучающихся 11-1</w:t>
      </w:r>
      <w:r w:rsidR="00C15D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 и рассчитана на 3 учебных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5405">
        <w:rPr>
          <w:rFonts w:ascii="Times New Roman" w:hAnsi="Times New Roman"/>
          <w:sz w:val="28"/>
          <w:szCs w:val="28"/>
        </w:rPr>
        <w:t xml:space="preserve">Объём программы </w:t>
      </w:r>
      <w:r>
        <w:rPr>
          <w:rFonts w:ascii="Times New Roman" w:hAnsi="Times New Roman"/>
          <w:sz w:val="28"/>
          <w:szCs w:val="28"/>
        </w:rPr>
        <w:t>102</w:t>
      </w:r>
      <w:r w:rsidRPr="00C2540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25405">
        <w:rPr>
          <w:rFonts w:ascii="Times New Roman" w:hAnsi="Times New Roman"/>
          <w:sz w:val="28"/>
          <w:szCs w:val="28"/>
        </w:rPr>
        <w:t>, которые распределяются следующим образом:</w:t>
      </w:r>
    </w:p>
    <w:p w:rsidR="004A0F7A" w:rsidRPr="00784B17" w:rsidRDefault="004A0F7A" w:rsidP="00784B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4B17">
        <w:rPr>
          <w:rFonts w:ascii="Times New Roman" w:hAnsi="Times New Roman"/>
          <w:sz w:val="28"/>
          <w:szCs w:val="28"/>
        </w:rPr>
        <w:t>На изучение курса в каждом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B17">
        <w:rPr>
          <w:rFonts w:ascii="Times New Roman" w:hAnsi="Times New Roman"/>
          <w:sz w:val="28"/>
          <w:szCs w:val="28"/>
        </w:rPr>
        <w:t>отводится по 1 ч: в 5 -</w:t>
      </w:r>
      <w:r>
        <w:rPr>
          <w:rFonts w:ascii="Times New Roman" w:hAnsi="Times New Roman"/>
          <w:sz w:val="28"/>
          <w:szCs w:val="28"/>
        </w:rPr>
        <w:t>7</w:t>
      </w:r>
      <w:r w:rsidRPr="00784B17">
        <w:rPr>
          <w:rFonts w:ascii="Times New Roman" w:hAnsi="Times New Roman"/>
          <w:sz w:val="28"/>
          <w:szCs w:val="28"/>
        </w:rPr>
        <w:t xml:space="preserve"> классах – не менее 34 ч.</w:t>
      </w:r>
    </w:p>
    <w:p w:rsidR="004A0F7A" w:rsidRPr="00784B17" w:rsidRDefault="00936C08" w:rsidP="00784B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программы дополнительного образования</w:t>
      </w:r>
      <w:r w:rsidR="004A0F7A" w:rsidRPr="00784B17">
        <w:rPr>
          <w:rFonts w:ascii="Times New Roman" w:hAnsi="Times New Roman"/>
          <w:sz w:val="28"/>
          <w:szCs w:val="28"/>
        </w:rPr>
        <w:t xml:space="preserve"> «Футбол»: </w:t>
      </w:r>
      <w:r>
        <w:rPr>
          <w:rFonts w:ascii="Times New Roman" w:hAnsi="Times New Roman"/>
          <w:sz w:val="28"/>
          <w:szCs w:val="28"/>
        </w:rPr>
        <w:t>физкультурно-спортивное</w:t>
      </w:r>
      <w:r w:rsidR="004A0F7A" w:rsidRPr="00784B17">
        <w:rPr>
          <w:rFonts w:ascii="Times New Roman" w:hAnsi="Times New Roman"/>
          <w:sz w:val="28"/>
          <w:szCs w:val="28"/>
        </w:rPr>
        <w:t>.</w:t>
      </w:r>
    </w:p>
    <w:p w:rsidR="004A0F7A" w:rsidRPr="00C25405" w:rsidRDefault="004A0F7A" w:rsidP="00B464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Личностные и предметные результаты освоения общеразвивающего курса «Футбол»</w:t>
      </w:r>
    </w:p>
    <w:p w:rsidR="004A0F7A" w:rsidRPr="00C25405" w:rsidRDefault="004A0F7A" w:rsidP="0025187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Данная рабочая программа направлена на достижение учащимися</w:t>
      </w:r>
      <w:r>
        <w:rPr>
          <w:color w:val="000000"/>
          <w:sz w:val="28"/>
          <w:szCs w:val="28"/>
        </w:rPr>
        <w:t xml:space="preserve"> с ОВЗ</w:t>
      </w:r>
      <w:r w:rsidRPr="00C25405">
        <w:rPr>
          <w:color w:val="000000"/>
          <w:sz w:val="28"/>
          <w:szCs w:val="28"/>
        </w:rPr>
        <w:t xml:space="preserve"> личностных и предметных результатов.</w:t>
      </w:r>
    </w:p>
    <w:p w:rsidR="004A0F7A" w:rsidRPr="00C25405" w:rsidRDefault="004A0F7A" w:rsidP="0025187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b/>
          <w:bCs/>
          <w:color w:val="000000"/>
          <w:sz w:val="28"/>
          <w:szCs w:val="28"/>
        </w:rPr>
        <w:t>Личностными результатами</w:t>
      </w:r>
      <w:r w:rsidRPr="00C25405">
        <w:rPr>
          <w:color w:val="000000"/>
          <w:sz w:val="28"/>
          <w:szCs w:val="28"/>
        </w:rPr>
        <w:t> освоения, обучающимися содержания программы по мини-футболу, являются следующие умения:</w:t>
      </w:r>
    </w:p>
    <w:p w:rsidR="004A0F7A" w:rsidRPr="00C25405" w:rsidRDefault="004A0F7A" w:rsidP="008E123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A0F7A" w:rsidRPr="00C25405" w:rsidRDefault="004A0F7A" w:rsidP="008E123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A0F7A" w:rsidRPr="00C25405" w:rsidRDefault="004A0F7A" w:rsidP="008E123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4A0F7A" w:rsidRPr="008E123E" w:rsidRDefault="004A0F7A" w:rsidP="008E123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4A0F7A" w:rsidRPr="00C25405" w:rsidRDefault="004A0F7A" w:rsidP="0025187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b/>
          <w:bCs/>
          <w:color w:val="000000"/>
          <w:sz w:val="28"/>
          <w:szCs w:val="28"/>
        </w:rPr>
        <w:t>Предметными результатами</w:t>
      </w:r>
      <w:r w:rsidRPr="00C25405">
        <w:rPr>
          <w:color w:val="000000"/>
          <w:sz w:val="28"/>
          <w:szCs w:val="28"/>
        </w:rPr>
        <w:t> освоения, обучающимися</w:t>
      </w:r>
      <w:r w:rsidR="00C15D2D">
        <w:rPr>
          <w:color w:val="000000"/>
          <w:sz w:val="28"/>
          <w:szCs w:val="28"/>
        </w:rPr>
        <w:t xml:space="preserve"> с ОВЗ</w:t>
      </w:r>
      <w:r w:rsidRPr="00C25405">
        <w:rPr>
          <w:color w:val="000000"/>
          <w:sz w:val="28"/>
          <w:szCs w:val="28"/>
        </w:rPr>
        <w:t xml:space="preserve"> содержания программы по мини-футболу, являются следующие умения: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планировать занятия специальными физическими упражнениями в режиме дня, организовывать отдых и досуг с использованием средств физической культуры;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организовывать и проводить со сверстниками игры по мини-футболу и элементы соревнований, осуществлять их объективное судейство;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взаимодействовать со сверстниками по правилам проведения игр и соревнований по мини-футболу;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находить отличительные особенности в выполнении двигательного действия, выделять отличительные признаки и элементы;</w:t>
      </w:r>
    </w:p>
    <w:p w:rsidR="004A0F7A" w:rsidRPr="00C25405" w:rsidRDefault="004A0F7A" w:rsidP="008E123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5405">
        <w:rPr>
          <w:color w:val="000000"/>
          <w:sz w:val="28"/>
          <w:szCs w:val="28"/>
        </w:rPr>
        <w:t>выполнять технические действия мини-футбола, применять их в игровой и соревновательной деятельности;</w:t>
      </w:r>
    </w:p>
    <w:p w:rsidR="004A0F7A" w:rsidRPr="00B4644B" w:rsidRDefault="004A0F7A" w:rsidP="00B4644B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644B">
        <w:rPr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A0F7A" w:rsidRPr="00B4644B" w:rsidRDefault="004A0F7A" w:rsidP="0025187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2540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B4644B">
        <w:rPr>
          <w:rFonts w:ascii="Times New Roman" w:hAnsi="Times New Roman"/>
          <w:b/>
          <w:sz w:val="28"/>
          <w:szCs w:val="28"/>
        </w:rPr>
        <w:t>общеразвивающего курса «</w:t>
      </w:r>
      <w:r>
        <w:rPr>
          <w:rFonts w:ascii="Times New Roman" w:hAnsi="Times New Roman"/>
          <w:b/>
          <w:sz w:val="28"/>
          <w:szCs w:val="28"/>
        </w:rPr>
        <w:t>Футбол</w:t>
      </w:r>
      <w:r w:rsidRPr="00B4644B">
        <w:rPr>
          <w:rFonts w:ascii="Times New Roman" w:hAnsi="Times New Roman"/>
          <w:b/>
          <w:sz w:val="28"/>
          <w:szCs w:val="28"/>
        </w:rPr>
        <w:t>»</w:t>
      </w:r>
    </w:p>
    <w:p w:rsidR="004A0F7A" w:rsidRPr="00C25405" w:rsidRDefault="004A0F7A" w:rsidP="00251878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Материал даётся в четырёх разделах: основы знаний; общефизическая подготовка; техника и тактика игры.</w:t>
      </w:r>
    </w:p>
    <w:p w:rsidR="004A0F7A" w:rsidRPr="00C25405" w:rsidRDefault="004A0F7A" w:rsidP="00251878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 разделе «Основы знаний» представлен материал по истории футболу (мини-футбол), правила соревнований.</w:t>
      </w:r>
    </w:p>
    <w:p w:rsidR="004A0F7A" w:rsidRPr="00C25405" w:rsidRDefault="004A0F7A" w:rsidP="00251878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 разделе «Общефизическая подготовка» даны упражнения, которые способствуют  формированию общей культуры движений, подготавливают организм  к физической деятельности, развивают определённые двигательные качества.</w:t>
      </w:r>
    </w:p>
    <w:p w:rsidR="004A0F7A" w:rsidRPr="00C25405" w:rsidRDefault="004A0F7A" w:rsidP="00251878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4A0F7A" w:rsidRPr="00C25405" w:rsidRDefault="00C15D2D" w:rsidP="00251878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="004A0F7A" w:rsidRPr="00C25405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="004A0F7A" w:rsidRPr="00C25405">
        <w:rPr>
          <w:rFonts w:ascii="Times New Roman" w:hAnsi="Times New Roman"/>
          <w:sz w:val="28"/>
          <w:szCs w:val="28"/>
        </w:rPr>
        <w:t xml:space="preserve"> должны знать правила игры и принимать участие в соревнованиях.</w:t>
      </w:r>
    </w:p>
    <w:p w:rsidR="004A0F7A" w:rsidRPr="008E123E" w:rsidRDefault="004A0F7A" w:rsidP="008E123E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123E">
        <w:rPr>
          <w:rFonts w:ascii="Times New Roman" w:hAnsi="Times New Roman"/>
          <w:sz w:val="28"/>
          <w:szCs w:val="28"/>
        </w:rPr>
        <w:t xml:space="preserve">Содержание самостоятельной работы включает в себя выполнение комплексов упражнений для повышения общей и специальной физической подготовки. </w:t>
      </w:r>
    </w:p>
    <w:p w:rsidR="004A0F7A" w:rsidRPr="00C25405" w:rsidRDefault="004A0F7A" w:rsidP="002518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826"/>
      </w:tblGrid>
      <w:tr w:rsidR="004A0F7A" w:rsidRPr="00864BE3" w:rsidTr="00864BE3"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Содержание курса</w:t>
            </w:r>
          </w:p>
        </w:tc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826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Перечень универсальных действий обучающихся</w:t>
            </w:r>
          </w:p>
        </w:tc>
      </w:tr>
      <w:tr w:rsidR="004A0F7A" w:rsidRPr="00864BE3" w:rsidTr="00864BE3"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.Основы знаний. </w:t>
            </w:r>
          </w:p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экипировке. История футбола. Требования к технике безопасности.</w:t>
            </w:r>
          </w:p>
        </w:tc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Анализируют необходимость и состояние экипировки. Изучают правила, чтобы избежать травм при занятиях футболом.</w:t>
            </w:r>
          </w:p>
        </w:tc>
      </w:tr>
      <w:tr w:rsidR="004A0F7A" w:rsidRPr="00864BE3" w:rsidTr="00864BE3">
        <w:trPr>
          <w:trHeight w:val="243"/>
        </w:trPr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II.</w:t>
            </w: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Техническая подготовка.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0F7A" w:rsidRPr="00864BE3" w:rsidTr="00864BE3">
        <w:trPr>
          <w:trHeight w:val="1387"/>
        </w:trPr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а) Стойки и передвижения игрока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</w:tc>
      </w:tr>
      <w:tr w:rsidR="004A0F7A" w:rsidRPr="00864BE3" w:rsidTr="00864BE3"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б) Ведение мяча.</w:t>
            </w:r>
          </w:p>
        </w:tc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</w:tc>
      </w:tr>
      <w:tr w:rsidR="004A0F7A" w:rsidRPr="00864BE3" w:rsidTr="00864BE3">
        <w:trPr>
          <w:trHeight w:val="1720"/>
        </w:trPr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в) Удары по мячу.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Моделируют технику освоения приемов и действий. Выполняют контрольные упражнения и тесты</w:t>
            </w:r>
          </w:p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A0F7A" w:rsidRPr="00864BE3" w:rsidTr="00864BE3">
        <w:trPr>
          <w:trHeight w:val="520"/>
        </w:trPr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г) Остановка и передача мяча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Овладевают основными приёмами игры в футбол. Описывают технику изучаемых игровых приёмов. </w:t>
            </w:r>
          </w:p>
        </w:tc>
      </w:tr>
      <w:tr w:rsidR="004A0F7A" w:rsidRPr="00864BE3" w:rsidTr="00864BE3"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III.</w:t>
            </w: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Тактическая подготовка</w:t>
            </w:r>
          </w:p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6" w:type="dxa"/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Взаимодействуют со сверстниками в процессе совместного освоения тактики игровых действий. Моделируют тактику освоенных игровых действий, варьируют её в зависимости от ситуации и условий, </w:t>
            </w: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возникающих в процессе игровой деятельности.   </w:t>
            </w:r>
          </w:p>
        </w:tc>
      </w:tr>
      <w:tr w:rsidR="004A0F7A" w:rsidRPr="00864BE3" w:rsidTr="00864BE3">
        <w:trPr>
          <w:trHeight w:val="1484"/>
        </w:trPr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IV.</w:t>
            </w: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Общефизическая подготовка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Описывают технику общеразвивающих упражнений. Выполняют контрольные упражнения и контрольные тесты.</w:t>
            </w:r>
          </w:p>
        </w:tc>
      </w:tr>
      <w:tr w:rsidR="004A0F7A" w:rsidRPr="00864BE3" w:rsidTr="00864BE3">
        <w:trPr>
          <w:trHeight w:val="420"/>
        </w:trPr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Всего по курсу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4BE3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4A0F7A" w:rsidRPr="00864BE3" w:rsidRDefault="004A0F7A" w:rsidP="00251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A0F7A" w:rsidRPr="00142016" w:rsidRDefault="004A0F7A" w:rsidP="00142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4201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общеразвивающего курса «Футбол»</w:t>
      </w:r>
    </w:p>
    <w:p w:rsidR="004A0F7A" w:rsidRPr="00142016" w:rsidRDefault="004A0F7A" w:rsidP="001420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016">
        <w:rPr>
          <w:rFonts w:ascii="Times New Roman" w:hAnsi="Times New Roman"/>
          <w:sz w:val="28"/>
          <w:szCs w:val="28"/>
        </w:rPr>
        <w:t>Требования к знаниям и умениям, которые обучающиеся должны приобрести в процессе реализации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4A0F7A" w:rsidRPr="00C25405" w:rsidRDefault="004A0F7A" w:rsidP="0025187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Занятия будут иметь оздоровительный и развивающий эффект. </w:t>
      </w:r>
    </w:p>
    <w:p w:rsidR="004A0F7A" w:rsidRPr="00C25405" w:rsidRDefault="004A0F7A" w:rsidP="0025187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Дети овладеют техническими приемами и тактическими взаимодействиями, научатся играть в мини-футбол и будут распространять его в уличной среде среди сверстников.</w:t>
      </w:r>
    </w:p>
    <w:p w:rsidR="004A0F7A" w:rsidRPr="00C25405" w:rsidRDefault="004A0F7A" w:rsidP="0025187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 Команда  примет участие в школьных соревнованиях по мини-футболу.</w:t>
      </w:r>
    </w:p>
    <w:p w:rsidR="004A0F7A" w:rsidRPr="00C25405" w:rsidRDefault="004A0F7A" w:rsidP="0025187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Перспективные  ребята присоединятся к сборной команде школы и примут участие в районных соревнованиях по мини-футболу.</w:t>
      </w:r>
    </w:p>
    <w:p w:rsidR="004A0F7A" w:rsidRPr="00C25405" w:rsidRDefault="004A0F7A" w:rsidP="00251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Обучающиеся должны: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Знать об особенностях зарождения, истории мини-футбола;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Знать о физических качествах и правилах их тестирования;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Знать основы личной гигиены, причины травматизма при занятии мини-футболом и правила его предупреждения;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Обосновывать значение занятий футболом в совершенствовании функциональных возможностей организма человека;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Уметь организовать самостоятельные занятия мини-футболом, а также, с группой товарищей;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Организовывать и проводить соревнования по мини-футболу в классе, во дворе, в оздоровительном лагере и др.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Выполнять требования по общей физической подготовке в соответствии с возрастом;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Выполнять требования по специальной физической подготовке в соответствии с возрастом;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Выполнять игровые упражнения, подвижные игры и эстафеты с элементами футбола;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 Владеть техническими и тактическими приемами мини-футбола по возрасту;</w:t>
      </w:r>
    </w:p>
    <w:p w:rsidR="004A0F7A" w:rsidRPr="00C25405" w:rsidRDefault="004A0F7A" w:rsidP="00251878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lastRenderedPageBreak/>
        <w:t xml:space="preserve"> Знать основы судейства и выполнять жесты футбольного арбитра;</w:t>
      </w:r>
    </w:p>
    <w:p w:rsidR="004A0F7A" w:rsidRPr="007C2D79" w:rsidRDefault="004A0F7A" w:rsidP="007C2D79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C2D79">
        <w:rPr>
          <w:rFonts w:ascii="Times New Roman" w:hAnsi="Times New Roman"/>
          <w:sz w:val="28"/>
          <w:szCs w:val="28"/>
        </w:rPr>
        <w:t xml:space="preserve"> Играть в мини-футбол с соблюдением основных правил.</w:t>
      </w:r>
    </w:p>
    <w:p w:rsidR="004A0F7A" w:rsidRPr="00B4644B" w:rsidRDefault="004A0F7A" w:rsidP="008E123E">
      <w:pPr>
        <w:spacing w:after="0"/>
        <w:jc w:val="center"/>
        <w:rPr>
          <w:rStyle w:val="a8"/>
          <w:rFonts w:ascii="Times New Roman" w:hAnsi="Times New Roman"/>
          <w:b/>
          <w:i w:val="0"/>
          <w:iCs/>
          <w:color w:val="0D0D0D"/>
          <w:sz w:val="28"/>
          <w:szCs w:val="28"/>
        </w:rPr>
      </w:pPr>
      <w:r w:rsidRPr="008E123E">
        <w:rPr>
          <w:rStyle w:val="a8"/>
          <w:rFonts w:ascii="Times New Roman" w:hAnsi="Times New Roman"/>
          <w:b/>
          <w:i w:val="0"/>
          <w:iCs/>
          <w:color w:val="0D0D0D"/>
          <w:sz w:val="28"/>
          <w:szCs w:val="28"/>
        </w:rPr>
        <w:t xml:space="preserve">8. Учебно-методическое и материально техническое обеспечение </w:t>
      </w:r>
      <w:r w:rsidRPr="00B4644B">
        <w:rPr>
          <w:rStyle w:val="a8"/>
          <w:rFonts w:ascii="Times New Roman" w:hAnsi="Times New Roman"/>
          <w:b/>
          <w:i w:val="0"/>
          <w:iCs/>
          <w:color w:val="0D0D0D"/>
          <w:sz w:val="28"/>
          <w:szCs w:val="28"/>
        </w:rPr>
        <w:t>общеразвивающего курса «Футбол»</w:t>
      </w:r>
    </w:p>
    <w:p w:rsidR="004A0F7A" w:rsidRPr="008E123E" w:rsidRDefault="004A0F7A" w:rsidP="008E123E">
      <w:pPr>
        <w:spacing w:after="0"/>
        <w:rPr>
          <w:rStyle w:val="a8"/>
          <w:rFonts w:ascii="Times New Roman" w:hAnsi="Times New Roman"/>
          <w:b/>
          <w:i w:val="0"/>
          <w:iCs/>
          <w:color w:val="0D0D0D"/>
          <w:sz w:val="28"/>
          <w:szCs w:val="28"/>
        </w:rPr>
      </w:pPr>
      <w:r w:rsidRPr="00877A08">
        <w:rPr>
          <w:rStyle w:val="a8"/>
          <w:rFonts w:ascii="Times New Roman" w:hAnsi="Times New Roman"/>
          <w:b/>
          <w:i w:val="0"/>
          <w:iCs/>
          <w:color w:val="0D0D0D"/>
          <w:sz w:val="28"/>
          <w:szCs w:val="28"/>
        </w:rPr>
        <w:t>Учебно-методические средства</w:t>
      </w:r>
    </w:p>
    <w:p w:rsidR="004A0F7A" w:rsidRPr="00C25405" w:rsidRDefault="004A0F7A" w:rsidP="0025187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>Григорьев Д.В., Степанов П.В. Внеурочная деятельность школьников. Методический конструктор. Пособие для учителя.- Москва, «Просвещение», 2011.</w:t>
      </w:r>
    </w:p>
    <w:p w:rsidR="004A0F7A" w:rsidRPr="00C25405" w:rsidRDefault="004A0F7A" w:rsidP="0025187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405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C25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405">
        <w:rPr>
          <w:rFonts w:ascii="Times New Roman" w:hAnsi="Times New Roman"/>
          <w:sz w:val="28"/>
          <w:szCs w:val="28"/>
        </w:rPr>
        <w:t>Г.А.,Кузнецов</w:t>
      </w:r>
      <w:proofErr w:type="spellEnd"/>
      <w:r w:rsidRPr="00C25405">
        <w:rPr>
          <w:rFonts w:ascii="Times New Roman" w:hAnsi="Times New Roman"/>
          <w:sz w:val="28"/>
          <w:szCs w:val="28"/>
        </w:rPr>
        <w:t xml:space="preserve"> В.С., Маслов М.В. Внеурочная деятельность. Футбол. - Москва, «Просвещение», 2011.</w:t>
      </w:r>
    </w:p>
    <w:p w:rsidR="004A0F7A" w:rsidRPr="00C25405" w:rsidRDefault="004A0F7A" w:rsidP="0025187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Лях В.И., </w:t>
      </w:r>
      <w:proofErr w:type="spellStart"/>
      <w:r w:rsidRPr="00C25405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C25405">
        <w:rPr>
          <w:rFonts w:ascii="Times New Roman" w:hAnsi="Times New Roman"/>
          <w:sz w:val="28"/>
          <w:szCs w:val="28"/>
        </w:rPr>
        <w:t xml:space="preserve"> А.А. Программы общеобразовательных учреждений. Комплексная программа физического воспитания учащихся 1-11 классов. – М.: «Просвещение», 2012.</w:t>
      </w:r>
    </w:p>
    <w:p w:rsidR="004A0F7A" w:rsidRPr="00C25405" w:rsidRDefault="004A0F7A" w:rsidP="0025187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5405">
        <w:rPr>
          <w:rFonts w:ascii="Times New Roman" w:hAnsi="Times New Roman"/>
          <w:sz w:val="28"/>
          <w:szCs w:val="28"/>
        </w:rPr>
        <w:t xml:space="preserve">Степанов П.В., </w:t>
      </w:r>
      <w:proofErr w:type="spellStart"/>
      <w:r w:rsidRPr="00C25405">
        <w:rPr>
          <w:rFonts w:ascii="Times New Roman" w:hAnsi="Times New Roman"/>
          <w:sz w:val="28"/>
          <w:szCs w:val="28"/>
        </w:rPr>
        <w:t>Сизяев</w:t>
      </w:r>
      <w:proofErr w:type="spellEnd"/>
      <w:r w:rsidRPr="00C25405">
        <w:rPr>
          <w:rFonts w:ascii="Times New Roman" w:hAnsi="Times New Roman"/>
          <w:sz w:val="28"/>
          <w:szCs w:val="28"/>
        </w:rPr>
        <w:t xml:space="preserve"> С.В., Сафронов Т.С. Пр</w:t>
      </w:r>
      <w:r>
        <w:rPr>
          <w:rFonts w:ascii="Times New Roman" w:hAnsi="Times New Roman"/>
          <w:sz w:val="28"/>
          <w:szCs w:val="28"/>
        </w:rPr>
        <w:t xml:space="preserve">ограмма внеурочной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C25405">
        <w:rPr>
          <w:rFonts w:ascii="Times New Roman" w:hAnsi="Times New Roman"/>
          <w:sz w:val="28"/>
          <w:szCs w:val="28"/>
        </w:rPr>
        <w:t>.С</w:t>
      </w:r>
      <w:proofErr w:type="gramEnd"/>
      <w:r w:rsidRPr="00C25405">
        <w:rPr>
          <w:rFonts w:ascii="Times New Roman" w:hAnsi="Times New Roman"/>
          <w:sz w:val="28"/>
          <w:szCs w:val="28"/>
        </w:rPr>
        <w:t>портивно</w:t>
      </w:r>
      <w:proofErr w:type="spellEnd"/>
      <w:r w:rsidRPr="00C25405">
        <w:rPr>
          <w:rFonts w:ascii="Times New Roman" w:hAnsi="Times New Roman"/>
          <w:sz w:val="28"/>
          <w:szCs w:val="28"/>
        </w:rPr>
        <w:t>-оздоровительная деятельность.  - Москва, «Просвещение», 2011.</w:t>
      </w:r>
    </w:p>
    <w:p w:rsidR="004A0F7A" w:rsidRPr="00C25405" w:rsidRDefault="004A0F7A" w:rsidP="008E123E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C25405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4A0F7A" w:rsidRDefault="004A0F7A" w:rsidP="00251878">
      <w:p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877A08">
        <w:rPr>
          <w:rFonts w:ascii="Times New Roman" w:hAnsi="Times New Roman"/>
          <w:sz w:val="28"/>
          <w:szCs w:val="28"/>
        </w:rPr>
        <w:t xml:space="preserve">Для  занятий </w:t>
      </w:r>
      <w:r w:rsidRPr="00877A08">
        <w:rPr>
          <w:rFonts w:ascii="Times New Roman" w:hAnsi="Times New Roman"/>
          <w:color w:val="000000"/>
          <w:spacing w:val="2"/>
          <w:sz w:val="28"/>
          <w:szCs w:val="28"/>
        </w:rPr>
        <w:t xml:space="preserve">должны быть привлечены следующие </w:t>
      </w:r>
      <w:r w:rsidRPr="00877A08">
        <w:rPr>
          <w:rFonts w:ascii="Times New Roman" w:hAnsi="Times New Roman"/>
          <w:iCs/>
          <w:color w:val="000000"/>
          <w:spacing w:val="2"/>
          <w:sz w:val="28"/>
          <w:szCs w:val="28"/>
        </w:rPr>
        <w:t>материально-тех</w:t>
      </w:r>
      <w:r w:rsidRPr="00877A08">
        <w:rPr>
          <w:rFonts w:ascii="Times New Roman" w:hAnsi="Times New Roman"/>
          <w:iCs/>
          <w:color w:val="000000"/>
          <w:spacing w:val="2"/>
          <w:sz w:val="28"/>
          <w:szCs w:val="28"/>
        </w:rPr>
        <w:softHyphen/>
      </w:r>
      <w:r w:rsidRPr="00877A08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нические ресурсы: 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игровой спортивный зал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спортивная площадка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77A08">
        <w:rPr>
          <w:rFonts w:ascii="Times New Roman" w:hAnsi="Times New Roman"/>
          <w:color w:val="000000"/>
          <w:spacing w:val="1"/>
          <w:sz w:val="28"/>
          <w:szCs w:val="28"/>
        </w:rPr>
        <w:t>подсобное помещение для хранения ин</w:t>
      </w:r>
      <w:r w:rsidRPr="00877A0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вентаря и оборудования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77A08">
        <w:rPr>
          <w:rFonts w:ascii="Times New Roman" w:hAnsi="Times New Roman"/>
          <w:color w:val="000000"/>
          <w:spacing w:val="1"/>
          <w:sz w:val="28"/>
          <w:szCs w:val="28"/>
        </w:rPr>
        <w:t>кабинет для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проведения аудиторных занятий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медицинская аптечка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автоматический тонометр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>рота для мини-футбола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мячи футбольные</w:t>
      </w:r>
      <w:r w:rsidRPr="00877A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4A0F7A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маты спортивные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>стойки для обводки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 xml:space="preserve">гимнастическая стенка 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 xml:space="preserve">гимнастические  скамейки 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 xml:space="preserve">скакалки 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>мячи набивные различной массы</w:t>
      </w:r>
    </w:p>
    <w:p w:rsidR="004A0F7A" w:rsidRPr="00BF518E" w:rsidRDefault="004A0F7A" w:rsidP="008E123E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pacing w:val="2"/>
          <w:sz w:val="28"/>
          <w:szCs w:val="28"/>
        </w:rPr>
      </w:pPr>
      <w:r w:rsidRPr="00BF518E">
        <w:rPr>
          <w:rFonts w:ascii="Times New Roman" w:hAnsi="Times New Roman"/>
          <w:color w:val="2C2C2C"/>
          <w:sz w:val="28"/>
          <w:szCs w:val="28"/>
        </w:rPr>
        <w:t>сетки для мячей</w:t>
      </w:r>
    </w:p>
    <w:p w:rsidR="00C15D2D" w:rsidRPr="00C15D2D" w:rsidRDefault="00C15D2D" w:rsidP="00C15D2D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pacing w:val="2"/>
          <w:sz w:val="28"/>
          <w:szCs w:val="28"/>
        </w:rPr>
      </w:pPr>
      <w:r w:rsidRPr="00C15D2D">
        <w:rPr>
          <w:rFonts w:ascii="Times New Roman" w:hAnsi="Times New Roman"/>
          <w:color w:val="2C2C2C"/>
          <w:spacing w:val="2"/>
          <w:sz w:val="28"/>
          <w:szCs w:val="28"/>
        </w:rPr>
        <w:t xml:space="preserve">насос ручной </w:t>
      </w:r>
    </w:p>
    <w:p w:rsidR="00C15D2D" w:rsidRPr="00C15D2D" w:rsidRDefault="00C15D2D" w:rsidP="00C15D2D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pacing w:val="2"/>
          <w:sz w:val="28"/>
          <w:szCs w:val="28"/>
        </w:rPr>
      </w:pPr>
      <w:r w:rsidRPr="00C15D2D">
        <w:rPr>
          <w:rFonts w:ascii="Times New Roman" w:hAnsi="Times New Roman"/>
          <w:color w:val="2C2C2C"/>
          <w:spacing w:val="2"/>
          <w:sz w:val="28"/>
          <w:szCs w:val="28"/>
        </w:rPr>
        <w:t xml:space="preserve">рулетка </w:t>
      </w:r>
    </w:p>
    <w:p w:rsidR="00C15D2D" w:rsidRPr="00C15D2D" w:rsidRDefault="00C15D2D" w:rsidP="00C15D2D">
      <w:pPr>
        <w:numPr>
          <w:ilvl w:val="0"/>
          <w:numId w:val="10"/>
        </w:numPr>
        <w:shd w:val="clear" w:color="auto" w:fill="FFFFFF"/>
        <w:tabs>
          <w:tab w:val="left" w:pos="4395"/>
        </w:tabs>
        <w:spacing w:after="0"/>
        <w:jc w:val="both"/>
        <w:rPr>
          <w:rFonts w:ascii="Times New Roman" w:hAnsi="Times New Roman"/>
          <w:color w:val="2C2C2C"/>
          <w:spacing w:val="2"/>
          <w:sz w:val="28"/>
          <w:szCs w:val="28"/>
        </w:rPr>
      </w:pPr>
      <w:r w:rsidRPr="00C15D2D">
        <w:rPr>
          <w:rFonts w:ascii="Times New Roman" w:hAnsi="Times New Roman"/>
          <w:color w:val="2C2C2C"/>
          <w:spacing w:val="2"/>
          <w:sz w:val="28"/>
          <w:szCs w:val="28"/>
        </w:rPr>
        <w:t>свисток</w:t>
      </w:r>
    </w:p>
    <w:p w:rsidR="00C15D2D" w:rsidRPr="00BF518E" w:rsidRDefault="00C15D2D" w:rsidP="00C15D2D">
      <w:pPr>
        <w:shd w:val="clear" w:color="auto" w:fill="FFFFFF"/>
        <w:tabs>
          <w:tab w:val="left" w:pos="4395"/>
        </w:tabs>
        <w:spacing w:after="0"/>
        <w:ind w:left="720"/>
        <w:jc w:val="both"/>
        <w:rPr>
          <w:rFonts w:ascii="Times New Roman" w:hAnsi="Times New Roman"/>
          <w:color w:val="2C2C2C"/>
          <w:spacing w:val="2"/>
          <w:sz w:val="28"/>
          <w:szCs w:val="28"/>
        </w:rPr>
      </w:pPr>
    </w:p>
    <w:p w:rsidR="004A0F7A" w:rsidRPr="004B02E6" w:rsidRDefault="004A0F7A" w:rsidP="002518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A0F7A" w:rsidRPr="004B02E6" w:rsidSect="007C2D7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01" w:rsidRDefault="00AA5401">
      <w:r>
        <w:separator/>
      </w:r>
    </w:p>
  </w:endnote>
  <w:endnote w:type="continuationSeparator" w:id="0">
    <w:p w:rsidR="00AA5401" w:rsidRDefault="00AA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7A" w:rsidRDefault="004A0F7A" w:rsidP="00941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0F7A" w:rsidRDefault="004A0F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7A" w:rsidRDefault="004A0F7A" w:rsidP="00941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101C">
      <w:rPr>
        <w:rStyle w:val="ab"/>
        <w:noProof/>
      </w:rPr>
      <w:t>8</w:t>
    </w:r>
    <w:r>
      <w:rPr>
        <w:rStyle w:val="ab"/>
      </w:rPr>
      <w:fldChar w:fldCharType="end"/>
    </w:r>
  </w:p>
  <w:p w:rsidR="004A0F7A" w:rsidRDefault="004A0F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01" w:rsidRDefault="00AA5401">
      <w:r>
        <w:separator/>
      </w:r>
    </w:p>
  </w:footnote>
  <w:footnote w:type="continuationSeparator" w:id="0">
    <w:p w:rsidR="00AA5401" w:rsidRDefault="00AA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355"/>
    <w:multiLevelType w:val="multilevel"/>
    <w:tmpl w:val="FC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778CD"/>
    <w:multiLevelType w:val="multilevel"/>
    <w:tmpl w:val="3A5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F8640A"/>
    <w:multiLevelType w:val="multilevel"/>
    <w:tmpl w:val="495A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06C8"/>
    <w:multiLevelType w:val="hybridMultilevel"/>
    <w:tmpl w:val="B80EA8D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CA4054"/>
    <w:multiLevelType w:val="hybridMultilevel"/>
    <w:tmpl w:val="27C4D7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E02780E"/>
    <w:multiLevelType w:val="hybridMultilevel"/>
    <w:tmpl w:val="1636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05573"/>
    <w:multiLevelType w:val="hybridMultilevel"/>
    <w:tmpl w:val="C33E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81308"/>
    <w:multiLevelType w:val="hybridMultilevel"/>
    <w:tmpl w:val="8CE80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1B3655"/>
    <w:multiLevelType w:val="hybridMultilevel"/>
    <w:tmpl w:val="07CC9BCA"/>
    <w:lvl w:ilvl="0" w:tplc="C6DC9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E6"/>
    <w:rsid w:val="00142016"/>
    <w:rsid w:val="001441FD"/>
    <w:rsid w:val="0019101C"/>
    <w:rsid w:val="00201672"/>
    <w:rsid w:val="00251878"/>
    <w:rsid w:val="00394E41"/>
    <w:rsid w:val="004614C0"/>
    <w:rsid w:val="00493420"/>
    <w:rsid w:val="004A0F7A"/>
    <w:rsid w:val="004B02E6"/>
    <w:rsid w:val="00603083"/>
    <w:rsid w:val="00784B17"/>
    <w:rsid w:val="007C2D79"/>
    <w:rsid w:val="008276C4"/>
    <w:rsid w:val="00864BE3"/>
    <w:rsid w:val="00877A08"/>
    <w:rsid w:val="008A22B8"/>
    <w:rsid w:val="008A3F7A"/>
    <w:rsid w:val="008B0F1D"/>
    <w:rsid w:val="008E123E"/>
    <w:rsid w:val="00936C08"/>
    <w:rsid w:val="00941F98"/>
    <w:rsid w:val="00A269F0"/>
    <w:rsid w:val="00AA5401"/>
    <w:rsid w:val="00B4644B"/>
    <w:rsid w:val="00BA2726"/>
    <w:rsid w:val="00BE5C1A"/>
    <w:rsid w:val="00BF518E"/>
    <w:rsid w:val="00C15D2D"/>
    <w:rsid w:val="00C25405"/>
    <w:rsid w:val="00D158DC"/>
    <w:rsid w:val="00E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B02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4B02E6"/>
    <w:rPr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B02E6"/>
    <w:pPr>
      <w:widowControl w:val="0"/>
      <w:shd w:val="clear" w:color="auto" w:fill="FFFFFF"/>
      <w:spacing w:after="900" w:line="317" w:lineRule="exact"/>
      <w:jc w:val="center"/>
      <w:outlineLvl w:val="2"/>
    </w:pPr>
    <w:rPr>
      <w:sz w:val="27"/>
      <w:szCs w:val="27"/>
    </w:rPr>
  </w:style>
  <w:style w:type="paragraph" w:styleId="a4">
    <w:name w:val="No Spacing"/>
    <w:uiPriority w:val="99"/>
    <w:qFormat/>
    <w:rsid w:val="004B02E6"/>
    <w:rPr>
      <w:sz w:val="22"/>
      <w:szCs w:val="22"/>
    </w:rPr>
  </w:style>
  <w:style w:type="table" w:styleId="a5">
    <w:name w:val="Table Grid"/>
    <w:basedOn w:val="a1"/>
    <w:uiPriority w:val="99"/>
    <w:rsid w:val="004B02E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4B02E6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semiHidden/>
    <w:rsid w:val="004B0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99"/>
    <w:qFormat/>
    <w:rsid w:val="00201672"/>
    <w:rPr>
      <w:rFonts w:cs="Times New Roman"/>
      <w:i/>
    </w:rPr>
  </w:style>
  <w:style w:type="paragraph" w:styleId="a9">
    <w:name w:val="footer"/>
    <w:basedOn w:val="a"/>
    <w:link w:val="aa"/>
    <w:uiPriority w:val="99"/>
    <w:rsid w:val="007C2D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DD0"/>
  </w:style>
  <w:style w:type="character" w:styleId="ab">
    <w:name w:val="page number"/>
    <w:uiPriority w:val="99"/>
    <w:rsid w:val="007C2D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Деиисушка</cp:lastModifiedBy>
  <cp:revision>11</cp:revision>
  <cp:lastPrinted>2019-01-20T12:35:00Z</cp:lastPrinted>
  <dcterms:created xsi:type="dcterms:W3CDTF">2019-01-20T10:01:00Z</dcterms:created>
  <dcterms:modified xsi:type="dcterms:W3CDTF">2023-02-12T09:48:00Z</dcterms:modified>
</cp:coreProperties>
</file>