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E2" w:rsidRPr="00911FE2" w:rsidRDefault="00911FE2" w:rsidP="00911FE2">
      <w:pPr>
        <w:pStyle w:val="a3"/>
        <w:jc w:val="center"/>
        <w:rPr>
          <w:rFonts w:ascii="PT Sans" w:hAnsi="PT Sans"/>
        </w:rPr>
      </w:pPr>
      <w:r w:rsidRPr="00911FE2">
        <w:rPr>
          <w:rFonts w:ascii="PT Sans" w:hAnsi="PT Sans"/>
          <w:b/>
          <w:bCs/>
          <w:shd w:val="clear" w:color="auto" w:fill="FFFFFF"/>
        </w:rPr>
        <w:t>ТЕЛЕФОНЫ  ДОВЕРИЯ</w:t>
      </w:r>
    </w:p>
    <w:p w:rsidR="00911FE2" w:rsidRPr="001017C9" w:rsidRDefault="00911FE2" w:rsidP="00911FE2">
      <w:pPr>
        <w:pStyle w:val="a3"/>
        <w:numPr>
          <w:ilvl w:val="0"/>
          <w:numId w:val="1"/>
        </w:numPr>
        <w:rPr>
          <w:rFonts w:ascii="PT Sans" w:hAnsi="PT Sans"/>
          <w:color w:val="C00000"/>
        </w:rPr>
      </w:pPr>
      <w:r w:rsidRPr="00911FE2">
        <w:rPr>
          <w:rFonts w:ascii="PT Sans" w:hAnsi="PT Sans"/>
          <w:shd w:val="clear" w:color="auto" w:fill="FFFFFF"/>
        </w:rPr>
        <w:t>Единый общероссийский телефон доверия для детей, подростков и их родителей: </w:t>
      </w:r>
      <w:r w:rsidRPr="001017C9">
        <w:rPr>
          <w:rFonts w:ascii="PT Sans" w:hAnsi="PT Sans"/>
          <w:b/>
          <w:bCs/>
          <w:color w:val="C00000"/>
          <w:shd w:val="clear" w:color="auto" w:fill="FFFFFF"/>
        </w:rPr>
        <w:t>8-800-2000-122</w:t>
      </w:r>
    </w:p>
    <w:p w:rsidR="00911FE2" w:rsidRPr="001017C9" w:rsidRDefault="00911FE2" w:rsidP="00911FE2">
      <w:pPr>
        <w:pStyle w:val="a3"/>
        <w:numPr>
          <w:ilvl w:val="0"/>
          <w:numId w:val="1"/>
        </w:numPr>
        <w:rPr>
          <w:rFonts w:ascii="PT Sans" w:hAnsi="PT Sans"/>
          <w:color w:val="C00000"/>
        </w:rPr>
      </w:pPr>
      <w:r w:rsidRPr="00911FE2">
        <w:rPr>
          <w:rFonts w:ascii="PT Sans" w:hAnsi="PT Sans"/>
          <w:shd w:val="clear" w:color="auto" w:fill="FFFFFF"/>
        </w:rPr>
        <w:t>Санкт-Петербург и Ленинградская область:  </w:t>
      </w:r>
      <w:r w:rsidRPr="001017C9">
        <w:rPr>
          <w:rFonts w:ascii="PT Sans" w:hAnsi="PT Sans"/>
          <w:b/>
          <w:bCs/>
          <w:color w:val="C00000"/>
        </w:rPr>
        <w:t>8 (812) 747-13-40</w:t>
      </w:r>
    </w:p>
    <w:p w:rsidR="00911FE2" w:rsidRPr="00911FE2" w:rsidRDefault="00911FE2" w:rsidP="004C2BA0">
      <w:pPr>
        <w:pStyle w:val="a3"/>
        <w:rPr>
          <w:rFonts w:ascii="PT Sans" w:hAnsi="PT Sans"/>
        </w:rPr>
      </w:pPr>
      <w:r w:rsidRPr="00911FE2">
        <w:rPr>
          <w:rFonts w:ascii="PT Sans" w:hAnsi="PT Sans"/>
          <w:shd w:val="clear" w:color="auto" w:fill="FFFFFF"/>
        </w:rPr>
        <w:t> </w:t>
      </w:r>
      <w:r w:rsidR="004C2BA0">
        <w:rPr>
          <w:rFonts w:ascii="PT Sans" w:hAnsi="PT Sans"/>
          <w:shd w:val="clear" w:color="auto" w:fill="FFFFFF"/>
        </w:rPr>
        <w:t xml:space="preserve">                                 </w:t>
      </w:r>
      <w:bookmarkStart w:id="0" w:name="_GoBack"/>
      <w:bookmarkEnd w:id="0"/>
      <w:r w:rsidRPr="00911FE2">
        <w:rPr>
          <w:rFonts w:ascii="PT Sans" w:hAnsi="PT Sans"/>
          <w:b/>
          <w:bCs/>
        </w:rPr>
        <w:t>ПОЛЕЗНЫЕ САЙТЫ  И ПОРТАЛЫ ДЛЯ РОДИТЕЛЕЙ</w:t>
      </w:r>
    </w:p>
    <w:p w:rsidR="00911FE2" w:rsidRPr="00911FE2" w:rsidRDefault="00911FE2" w:rsidP="00911FE2">
      <w:pPr>
        <w:pStyle w:val="a3"/>
        <w:numPr>
          <w:ilvl w:val="0"/>
          <w:numId w:val="2"/>
        </w:numPr>
        <w:rPr>
          <w:rFonts w:ascii="PT Sans" w:hAnsi="PT Sans"/>
        </w:rPr>
      </w:pPr>
      <w:r w:rsidRPr="00911FE2">
        <w:rPr>
          <w:rFonts w:ascii="PT Sans" w:hAnsi="PT Sans"/>
          <w:shd w:val="clear" w:color="auto" w:fill="FFFFFF"/>
        </w:rPr>
        <w:t>Федеральный информационно-просветительский портал </w:t>
      </w:r>
      <w:r w:rsidRPr="00911FE2">
        <w:rPr>
          <w:rFonts w:ascii="PT Sans" w:hAnsi="PT Sans"/>
        </w:rPr>
        <w:t> </w:t>
      </w:r>
      <w:hyperlink r:id="rId6" w:tgtFrame="_blank" w:history="1">
        <w:r w:rsidRPr="00911FE2">
          <w:rPr>
            <w:rStyle w:val="a4"/>
            <w:rFonts w:ascii="PT Sans" w:hAnsi="PT Sans"/>
            <w:color w:val="auto"/>
            <w:u w:val="none"/>
            <w:shd w:val="clear" w:color="auto" w:fill="FFFFFF"/>
          </w:rPr>
          <w:t>«Растим детей. Навигатор для современных родителей»</w:t>
        </w:r>
      </w:hyperlink>
      <w:r w:rsidRPr="00911FE2">
        <w:rPr>
          <w:rFonts w:ascii="PT Sans" w:hAnsi="PT Sans"/>
          <w:shd w:val="clear" w:color="auto" w:fill="FFFFFF"/>
        </w:rPr>
        <w:t>. </w:t>
      </w:r>
    </w:p>
    <w:p w:rsidR="00911FE2" w:rsidRDefault="00911FE2" w:rsidP="00911FE2">
      <w:pPr>
        <w:pStyle w:val="a3"/>
        <w:ind w:left="720"/>
        <w:rPr>
          <w:rFonts w:ascii="PT Sans" w:hAnsi="PT Sans"/>
        </w:rPr>
      </w:pPr>
      <w:r w:rsidRPr="00911FE2">
        <w:rPr>
          <w:rFonts w:ascii="PT Sans" w:hAnsi="PT Sans"/>
          <w:shd w:val="clear" w:color="auto" w:fill="FFFFFF"/>
        </w:rPr>
        <w:t>Телефон горячей линии: </w:t>
      </w:r>
      <w:hyperlink r:id="rId7" w:tooltip="Телефон горячей линии" w:history="1">
        <w:r w:rsidRPr="001017C9">
          <w:rPr>
            <w:rStyle w:val="a4"/>
            <w:rFonts w:ascii="PT Sans" w:hAnsi="PT Sans"/>
            <w:b/>
            <w:bCs/>
            <w:color w:val="002060"/>
            <w:u w:val="none"/>
            <w:shd w:val="clear" w:color="auto" w:fill="FFFFFF"/>
          </w:rPr>
          <w:t>8 (800) 444-22-32</w:t>
        </w:r>
      </w:hyperlink>
      <w:r w:rsidRPr="001017C9">
        <w:rPr>
          <w:rFonts w:ascii="PT Sans" w:hAnsi="PT Sans"/>
          <w:b/>
          <w:color w:val="002060"/>
        </w:rPr>
        <w:t> </w:t>
      </w:r>
      <w:hyperlink r:id="rId8" w:tgtFrame="_blank" w:history="1">
        <w:r w:rsidRPr="001017C9">
          <w:rPr>
            <w:rStyle w:val="a4"/>
            <w:rFonts w:ascii="PT Sans" w:hAnsi="PT Sans"/>
            <w:b/>
            <w:color w:val="002060"/>
            <w:u w:val="none"/>
            <w:shd w:val="clear" w:color="auto" w:fill="FFFFFF"/>
          </w:rPr>
          <w:t>https://растимдетей.рф</w:t>
        </w:r>
      </w:hyperlink>
    </w:p>
    <w:p w:rsidR="00911FE2" w:rsidRPr="001017C9" w:rsidRDefault="00911FE2" w:rsidP="00911FE2">
      <w:pPr>
        <w:pStyle w:val="a3"/>
        <w:numPr>
          <w:ilvl w:val="0"/>
          <w:numId w:val="2"/>
        </w:numPr>
        <w:rPr>
          <w:rFonts w:ascii="PT Sans" w:hAnsi="PT Sans"/>
          <w:b/>
          <w:color w:val="002060"/>
        </w:rPr>
      </w:pPr>
      <w:r w:rsidRPr="00911FE2">
        <w:rPr>
          <w:rFonts w:ascii="PT Sans" w:hAnsi="PT Sans"/>
        </w:rPr>
        <w:t>Справочник детских организаций, адреса, отзывы, бесплатные консультации, новости. </w:t>
      </w:r>
      <w:hyperlink r:id="rId9" w:tgtFrame="_blank" w:history="1">
        <w:r w:rsidRPr="001017C9">
          <w:rPr>
            <w:rStyle w:val="a4"/>
            <w:rFonts w:ascii="PT Sans" w:hAnsi="PT Sans"/>
            <w:b/>
            <w:color w:val="002060"/>
            <w:u w:val="none"/>
          </w:rPr>
          <w:t>http://www.detinform.ru/</w:t>
        </w:r>
      </w:hyperlink>
    </w:p>
    <w:p w:rsidR="00911FE2" w:rsidRPr="001017C9" w:rsidRDefault="00911FE2" w:rsidP="00911FE2">
      <w:pPr>
        <w:pStyle w:val="a3"/>
        <w:numPr>
          <w:ilvl w:val="0"/>
          <w:numId w:val="2"/>
        </w:numPr>
        <w:rPr>
          <w:rFonts w:ascii="PT Sans" w:hAnsi="PT Sans"/>
          <w:b/>
          <w:color w:val="002060"/>
        </w:rPr>
      </w:pPr>
      <w:r w:rsidRPr="00911FE2">
        <w:rPr>
          <w:rFonts w:ascii="PT Sans" w:hAnsi="PT Sans"/>
        </w:rPr>
        <w:t xml:space="preserve">Гуманитарно-правовой портал </w:t>
      </w:r>
      <w:r w:rsidRPr="001017C9">
        <w:rPr>
          <w:rFonts w:ascii="PT Sans" w:hAnsi="PT Sans"/>
          <w:b/>
          <w:color w:val="002060"/>
        </w:rPr>
        <w:t>PSYERA </w:t>
      </w:r>
      <w:hyperlink r:id="rId10" w:tgtFrame="_blank" w:history="1">
        <w:r w:rsidRPr="001017C9">
          <w:rPr>
            <w:rStyle w:val="a4"/>
            <w:rFonts w:ascii="PT Sans" w:hAnsi="PT Sans"/>
            <w:b/>
            <w:color w:val="002060"/>
            <w:u w:val="none"/>
          </w:rPr>
          <w:t>http://psyera.ru</w:t>
        </w:r>
      </w:hyperlink>
    </w:p>
    <w:p w:rsidR="004C2BA0" w:rsidRDefault="004C2BA0">
      <w:pPr>
        <w:rPr>
          <w:b/>
        </w:rPr>
      </w:pPr>
      <w:r w:rsidRPr="004C2BA0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 Видеоролики, рассказывающие о принципах работы Детского телефона доверия: Доступность; Бесплатность; Анонимность; Профессионализм; Конфиденциальность.</w:t>
      </w:r>
    </w:p>
    <w:p w:rsidR="004C2BA0" w:rsidRDefault="004C2BA0" w:rsidP="004C2BA0">
      <w:hyperlink r:id="rId11" w:history="1">
        <w:r w:rsidRPr="004C2BA0">
          <w:rPr>
            <w:rFonts w:ascii="Helvetica" w:hAnsi="Helvetica" w:cs="Helvetica"/>
            <w:color w:val="0E46F6"/>
            <w:sz w:val="21"/>
            <w:szCs w:val="21"/>
            <w:bdr w:val="none" w:sz="0" w:space="0" w:color="auto" w:frame="1"/>
            <w:shd w:val="clear" w:color="auto" w:fill="FFFFFF"/>
          </w:rPr>
          <w:t>https://cloud.mail.ru/public/7MC8/YpzCsmgb1</w:t>
        </w:r>
      </w:hyperlink>
    </w:p>
    <w:p w:rsidR="004C2BA0" w:rsidRDefault="004C2BA0" w:rsidP="004C2BA0">
      <w:pPr>
        <w:spacing w:after="0" w:line="240" w:lineRule="auto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Макеты плакатов (размеры: 1,2х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,8 см, А4, А3) и Интернет-баннеры аналогичного вида: О принципах работы ДТД (есть отдельные варианты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где каждый плакат рассказывает об одном из принципов):</w:t>
      </w:r>
    </w:p>
    <w:p w:rsidR="004C2BA0" w:rsidRPr="004C2BA0" w:rsidRDefault="004C2BA0" w:rsidP="004C2B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2" w:history="1">
        <w:r w:rsidRPr="004C2BA0">
          <w:rPr>
            <w:rFonts w:ascii="Helvetica" w:eastAsia="Times New Roman" w:hAnsi="Helvetica" w:cs="Helvetica"/>
            <w:color w:val="0E46F6"/>
            <w:sz w:val="21"/>
            <w:szCs w:val="21"/>
            <w:bdr w:val="none" w:sz="0" w:space="0" w:color="auto" w:frame="1"/>
            <w:lang w:eastAsia="ru-RU"/>
          </w:rPr>
          <w:t>https://cloud.mail.ru/public/AAy2/C34GDDbXm</w:t>
        </w:r>
      </w:hyperlink>
    </w:p>
    <w:p w:rsidR="004C2BA0" w:rsidRPr="004C2BA0" w:rsidRDefault="004C2BA0" w:rsidP="004C2BA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3" w:history="1">
        <w:r w:rsidRPr="004C2BA0">
          <w:rPr>
            <w:rFonts w:ascii="Helvetica" w:eastAsia="Times New Roman" w:hAnsi="Helvetica" w:cs="Helvetica"/>
            <w:color w:val="0E46F6"/>
            <w:sz w:val="21"/>
            <w:szCs w:val="21"/>
            <w:bdr w:val="none" w:sz="0" w:space="0" w:color="auto" w:frame="1"/>
            <w:lang w:eastAsia="ru-RU"/>
          </w:rPr>
          <w:t>https://cloud.mail.ru/public/L3od/QhjXQHx51</w:t>
        </w:r>
      </w:hyperlink>
    </w:p>
    <w:p w:rsidR="004C2BA0" w:rsidRDefault="004C2BA0" w:rsidP="004C2BA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C2BA0" w:rsidRDefault="004C2BA0" w:rsidP="004C2BA0">
      <w:pPr>
        <w:spacing w:after="0" w:line="240" w:lineRule="auto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Плакаты (размеры: 30х15 см, 30х40 см, 1,2х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,8 м, 1,8х1,2 м, 3х6 м, А4, А3) «Расскажи о чем молчишь!»</w:t>
      </w:r>
    </w:p>
    <w:p w:rsidR="004C2BA0" w:rsidRDefault="004C2BA0" w:rsidP="004C2BA0">
      <w:pPr>
        <w:spacing w:after="0" w:line="240" w:lineRule="auto"/>
      </w:pPr>
      <w:hyperlink r:id="rId14" w:history="1">
        <w:r w:rsidRPr="004C2BA0">
          <w:rPr>
            <w:rFonts w:ascii="Helvetica" w:hAnsi="Helvetica" w:cs="Helvetica"/>
            <w:color w:val="0E46F6"/>
            <w:sz w:val="21"/>
            <w:szCs w:val="21"/>
            <w:bdr w:val="none" w:sz="0" w:space="0" w:color="auto" w:frame="1"/>
            <w:shd w:val="clear" w:color="auto" w:fill="FFFFFF"/>
          </w:rPr>
          <w:t>https://cloud.mail.ru/public/Ea4F/HywJ8eA1P</w:t>
        </w:r>
      </w:hyperlink>
    </w:p>
    <w:p w:rsidR="004C2BA0" w:rsidRDefault="004C2BA0" w:rsidP="004C2BA0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4C2BA0" w:rsidRDefault="004C2BA0" w:rsidP="004C2BA0">
      <w:pPr>
        <w:spacing w:after="0" w:line="240" w:lineRule="auto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Плакаты (размеры: 35х15 см, 30х40 см, 1,2х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,8 м, 1,8х1,2 м, 3х6 м, А4, А3) «Воспитывать сложно - Позвонить легко!»</w:t>
      </w:r>
    </w:p>
    <w:p w:rsidR="00997309" w:rsidRPr="004C2BA0" w:rsidRDefault="004C2BA0" w:rsidP="004C2BA0">
      <w:hyperlink r:id="rId15" w:history="1">
        <w:r w:rsidRPr="004C2BA0">
          <w:rPr>
            <w:rFonts w:ascii="Helvetica" w:hAnsi="Helvetica" w:cs="Helvetica"/>
            <w:color w:val="0E46F6"/>
            <w:sz w:val="21"/>
            <w:szCs w:val="21"/>
            <w:bdr w:val="none" w:sz="0" w:space="0" w:color="auto" w:frame="1"/>
            <w:shd w:val="clear" w:color="auto" w:fill="FFFFFF"/>
          </w:rPr>
          <w:t>https://cloud.mail.ru/public/8XJL/Y8SrY7vLa</w:t>
        </w:r>
      </w:hyperlink>
    </w:p>
    <w:sectPr w:rsidR="00997309" w:rsidRPr="004C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69BB"/>
    <w:multiLevelType w:val="multilevel"/>
    <w:tmpl w:val="019E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01E1C"/>
    <w:multiLevelType w:val="multilevel"/>
    <w:tmpl w:val="8506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FE"/>
    <w:rsid w:val="001017C9"/>
    <w:rsid w:val="001672FE"/>
    <w:rsid w:val="004C2BA0"/>
    <w:rsid w:val="00911FE2"/>
    <w:rsid w:val="0099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1F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1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idamjr3akke.xn--p1ai/" TargetMode="External"/><Relationship Id="rId13" Type="http://schemas.openxmlformats.org/officeDocument/2006/relationships/hyperlink" Target="https://cloud.mail.ru/public/L3od/QhjXQHx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8%20(800)%20444-22-32,%20%D0%B7%D0%B2%D0%BE%D0%BD%D0%BE%D0%BA%20%D0%B1%D0%B5%D1%81%D0%BF%D0%BB%D0%B0%D1%82%D0%BD%D1%8B%D0%B9" TargetMode="External"/><Relationship Id="rId12" Type="http://schemas.openxmlformats.org/officeDocument/2006/relationships/hyperlink" Target="https://cloud.mail.ru/public/AAy2/C34GDDbX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n--80aidamjr3akke.xn--p1ai/" TargetMode="External"/><Relationship Id="rId11" Type="http://schemas.openxmlformats.org/officeDocument/2006/relationships/hyperlink" Target="https://cloud.mail.ru/public/7MC8/YpzCsmgb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8XJL/Y8SrY7vLa" TargetMode="External"/><Relationship Id="rId10" Type="http://schemas.openxmlformats.org/officeDocument/2006/relationships/hyperlink" Target="http://psyer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tinform.ru/" TargetMode="External"/><Relationship Id="rId14" Type="http://schemas.openxmlformats.org/officeDocument/2006/relationships/hyperlink" Target="https://cloud.mail.ru/public/Ea4F/HywJ8eA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veraf</dc:creator>
  <cp:keywords/>
  <dc:description/>
  <cp:lastModifiedBy>veraf</cp:lastModifiedBy>
  <cp:revision>4</cp:revision>
  <dcterms:created xsi:type="dcterms:W3CDTF">2023-02-24T07:15:00Z</dcterms:created>
  <dcterms:modified xsi:type="dcterms:W3CDTF">2023-02-24T07:52:00Z</dcterms:modified>
</cp:coreProperties>
</file>